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82C21" w14:textId="5ED54F4C" w:rsidR="00FF2A7A" w:rsidRPr="002B24F0" w:rsidRDefault="000A01E6" w:rsidP="004860B8">
      <w:pPr>
        <w:rPr>
          <w:rFonts w:eastAsia="Times New Roman" w:cs="Times New Roman"/>
          <w:sz w:val="24"/>
          <w:szCs w:val="24"/>
        </w:rPr>
      </w:pPr>
      <w:r w:rsidRPr="002B24F0">
        <w:rPr>
          <w:rFonts w:eastAsia="Times New Roman" w:cs="Times New Roman"/>
          <w:noProof/>
          <w:sz w:val="24"/>
          <w:szCs w:val="24"/>
        </w:rPr>
        <w:drawing>
          <wp:inline distT="0" distB="0" distL="0" distR="0" wp14:anchorId="3CE82C62" wp14:editId="5A90D5A7">
            <wp:extent cx="845820" cy="352949"/>
            <wp:effectExtent l="0" t="0" r="0" b="9525"/>
            <wp:docPr id="1" name="image1.png" descr="D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871810" cy="363794"/>
                    </a:xfrm>
                    <a:prstGeom prst="rect">
                      <a:avLst/>
                    </a:prstGeom>
                  </pic:spPr>
                </pic:pic>
              </a:graphicData>
            </a:graphic>
          </wp:inline>
        </w:drawing>
      </w:r>
    </w:p>
    <w:p w14:paraId="3CE82C22" w14:textId="15DC9C0E" w:rsidR="000A01E6" w:rsidRPr="00730221" w:rsidRDefault="00067D5C" w:rsidP="28410586">
      <w:pPr>
        <w:jc w:val="center"/>
        <w:rPr>
          <w:rFonts w:ascii="Source Serif Pro" w:hAnsi="Source Serif Pro"/>
          <w:b/>
          <w:bCs/>
          <w:spacing w:val="-3"/>
          <w:sz w:val="28"/>
          <w:szCs w:val="28"/>
        </w:rPr>
      </w:pPr>
      <w:r w:rsidRPr="00730221">
        <w:rPr>
          <w:rFonts w:ascii="Source Serif Pro" w:hAnsi="Source Serif Pro"/>
          <w:b/>
          <w:bCs/>
          <w:spacing w:val="-1"/>
          <w:sz w:val="28"/>
          <w:szCs w:val="28"/>
        </w:rPr>
        <w:t>Case</w:t>
      </w:r>
      <w:r w:rsidRPr="00730221">
        <w:rPr>
          <w:rFonts w:ascii="Source Serif Pro" w:hAnsi="Source Serif Pro"/>
          <w:b/>
          <w:bCs/>
          <w:sz w:val="28"/>
          <w:szCs w:val="28"/>
        </w:rPr>
        <w:t xml:space="preserve"> </w:t>
      </w:r>
      <w:r w:rsidRPr="00730221">
        <w:rPr>
          <w:rFonts w:ascii="Source Serif Pro" w:hAnsi="Source Serif Pro"/>
          <w:b/>
          <w:bCs/>
          <w:spacing w:val="-2"/>
          <w:sz w:val="28"/>
          <w:szCs w:val="28"/>
        </w:rPr>
        <w:t>Stateme</w:t>
      </w:r>
      <w:bookmarkStart w:id="0" w:name="_GoBack"/>
      <w:bookmarkEnd w:id="0"/>
      <w:r w:rsidRPr="00730221">
        <w:rPr>
          <w:rFonts w:ascii="Source Serif Pro" w:hAnsi="Source Serif Pro"/>
          <w:b/>
          <w:bCs/>
          <w:spacing w:val="-2"/>
          <w:sz w:val="28"/>
          <w:szCs w:val="28"/>
        </w:rPr>
        <w:t xml:space="preserve">nt </w:t>
      </w:r>
      <w:r w:rsidR="000A01E6" w:rsidRPr="00730221">
        <w:rPr>
          <w:rFonts w:ascii="Source Serif Pro" w:hAnsi="Source Serif Pro"/>
          <w:b/>
          <w:bCs/>
          <w:sz w:val="28"/>
          <w:szCs w:val="28"/>
        </w:rPr>
        <w:t xml:space="preserve">for </w:t>
      </w:r>
      <w:r w:rsidRPr="00730221">
        <w:rPr>
          <w:rFonts w:ascii="Source Serif Pro" w:hAnsi="Source Serif Pro"/>
          <w:b/>
          <w:bCs/>
          <w:spacing w:val="-1"/>
          <w:sz w:val="28"/>
          <w:szCs w:val="28"/>
        </w:rPr>
        <w:t>Authorization</w:t>
      </w:r>
      <w:r w:rsidRPr="00730221">
        <w:rPr>
          <w:rFonts w:ascii="Source Serif Pro" w:hAnsi="Source Serif Pro"/>
          <w:b/>
          <w:bCs/>
          <w:spacing w:val="-3"/>
          <w:sz w:val="28"/>
          <w:szCs w:val="28"/>
        </w:rPr>
        <w:t xml:space="preserve"> </w:t>
      </w:r>
      <w:r w:rsidRPr="00730221">
        <w:rPr>
          <w:rFonts w:ascii="Source Serif Pro" w:hAnsi="Source Serif Pro"/>
          <w:b/>
          <w:bCs/>
          <w:sz w:val="28"/>
          <w:szCs w:val="28"/>
        </w:rPr>
        <w:t>to</w:t>
      </w:r>
      <w:r w:rsidRPr="00730221">
        <w:rPr>
          <w:rFonts w:ascii="Source Serif Pro" w:hAnsi="Source Serif Pro"/>
          <w:b/>
          <w:bCs/>
          <w:spacing w:val="33"/>
          <w:sz w:val="28"/>
          <w:szCs w:val="28"/>
        </w:rPr>
        <w:t xml:space="preserve"> </w:t>
      </w:r>
      <w:r w:rsidRPr="00730221">
        <w:rPr>
          <w:rFonts w:ascii="Source Serif Pro" w:hAnsi="Source Serif Pro"/>
          <w:b/>
          <w:bCs/>
          <w:spacing w:val="-1"/>
          <w:sz w:val="28"/>
          <w:szCs w:val="28"/>
        </w:rPr>
        <w:t>Fill</w:t>
      </w:r>
      <w:r w:rsidRPr="00730221">
        <w:rPr>
          <w:rFonts w:ascii="Source Serif Pro" w:hAnsi="Source Serif Pro"/>
          <w:b/>
          <w:bCs/>
          <w:spacing w:val="1"/>
          <w:sz w:val="28"/>
          <w:szCs w:val="28"/>
        </w:rPr>
        <w:t xml:space="preserve"> </w:t>
      </w:r>
      <w:r w:rsidRPr="00730221">
        <w:rPr>
          <w:rFonts w:ascii="Source Serif Pro" w:hAnsi="Source Serif Pro"/>
          <w:b/>
          <w:bCs/>
          <w:spacing w:val="-1"/>
          <w:sz w:val="28"/>
          <w:szCs w:val="28"/>
        </w:rPr>
        <w:t>Faculty</w:t>
      </w:r>
      <w:r w:rsidR="000A01E6" w:rsidRPr="00730221">
        <w:rPr>
          <w:rFonts w:ascii="Source Serif Pro" w:hAnsi="Source Serif Pro"/>
          <w:b/>
          <w:bCs/>
          <w:spacing w:val="-3"/>
          <w:sz w:val="28"/>
          <w:szCs w:val="28"/>
        </w:rPr>
        <w:t xml:space="preserve"> </w:t>
      </w:r>
      <w:r w:rsidRPr="00730221">
        <w:rPr>
          <w:rFonts w:ascii="Source Serif Pro" w:hAnsi="Source Serif Pro"/>
          <w:b/>
          <w:bCs/>
          <w:spacing w:val="-1"/>
          <w:sz w:val="28"/>
          <w:szCs w:val="28"/>
        </w:rPr>
        <w:t>Position</w:t>
      </w:r>
      <w:r w:rsidRPr="00730221">
        <w:rPr>
          <w:rFonts w:ascii="Source Serif Pro" w:hAnsi="Source Serif Pro"/>
          <w:b/>
          <w:bCs/>
          <w:spacing w:val="31"/>
          <w:sz w:val="28"/>
          <w:szCs w:val="28"/>
        </w:rPr>
        <w:t xml:space="preserve"> </w:t>
      </w:r>
      <w:r w:rsidR="00064558" w:rsidRPr="00730221">
        <w:rPr>
          <w:rFonts w:ascii="Source Serif Pro" w:hAnsi="Source Serif Pro"/>
          <w:b/>
          <w:bCs/>
          <w:spacing w:val="31"/>
          <w:sz w:val="28"/>
          <w:szCs w:val="28"/>
        </w:rPr>
        <w:t>FY2</w:t>
      </w:r>
      <w:r w:rsidR="00730221" w:rsidRPr="00730221">
        <w:rPr>
          <w:rFonts w:ascii="Source Serif Pro" w:hAnsi="Source Serif Pro"/>
          <w:b/>
          <w:bCs/>
          <w:spacing w:val="31"/>
          <w:sz w:val="28"/>
          <w:szCs w:val="28"/>
        </w:rPr>
        <w:t>4</w:t>
      </w:r>
    </w:p>
    <w:p w14:paraId="3CE82C24" w14:textId="3C79BC98" w:rsidR="00FF2A7A" w:rsidRPr="008F4BB6" w:rsidRDefault="002B24F0" w:rsidP="008F4BB6">
      <w:pPr>
        <w:jc w:val="center"/>
        <w:rPr>
          <w:rFonts w:ascii="Source Serif Pro" w:hAnsi="Source Serif Pro"/>
        </w:rPr>
      </w:pPr>
      <w:r w:rsidRPr="008F4BB6">
        <w:rPr>
          <w:rFonts w:ascii="Source Serif Pro" w:hAnsi="Source Serif Pro"/>
        </w:rPr>
        <w:t>D</w:t>
      </w:r>
      <w:r w:rsidR="00CD732C" w:rsidRPr="008F4BB6">
        <w:rPr>
          <w:rFonts w:ascii="Source Serif Pro" w:hAnsi="Source Serif Pro"/>
        </w:rPr>
        <w:t>ue to Dean: April 15, 202</w:t>
      </w:r>
      <w:r w:rsidR="00730221" w:rsidRPr="008F4BB6">
        <w:rPr>
          <w:rFonts w:ascii="Source Serif Pro" w:hAnsi="Source Serif Pro"/>
        </w:rPr>
        <w:t>2</w:t>
      </w:r>
    </w:p>
    <w:p w14:paraId="3CE82C25" w14:textId="5ED73AAC" w:rsidR="00FD7A9D" w:rsidRPr="008F4BB6" w:rsidRDefault="00064558" w:rsidP="008F4BB6">
      <w:pPr>
        <w:jc w:val="center"/>
        <w:rPr>
          <w:rFonts w:ascii="Source Serif Pro" w:hAnsi="Source Serif Pro"/>
        </w:rPr>
      </w:pPr>
      <w:r w:rsidRPr="008F4BB6">
        <w:rPr>
          <w:rFonts w:ascii="Source Serif Pro" w:hAnsi="Source Serif Pro"/>
        </w:rPr>
        <w:t xml:space="preserve">Due to Provost: May </w:t>
      </w:r>
      <w:r w:rsidR="00CD732C" w:rsidRPr="008F4BB6">
        <w:rPr>
          <w:rFonts w:ascii="Source Serif Pro" w:hAnsi="Source Serif Pro"/>
        </w:rPr>
        <w:t>14, 202</w:t>
      </w:r>
      <w:r w:rsidR="00730221" w:rsidRPr="008F4BB6">
        <w:rPr>
          <w:rFonts w:ascii="Source Serif Pro" w:hAnsi="Source Serif Pro"/>
        </w:rPr>
        <w:t>2</w:t>
      </w:r>
    </w:p>
    <w:p w14:paraId="76FF093D" w14:textId="5AEE7AF0" w:rsidR="00536382" w:rsidRPr="008F4BB6" w:rsidRDefault="00CD732C" w:rsidP="008F4BB6">
      <w:pPr>
        <w:jc w:val="center"/>
        <w:rPr>
          <w:rFonts w:ascii="Source Serif Pro" w:hAnsi="Source Serif Pro"/>
        </w:rPr>
      </w:pPr>
      <w:r w:rsidRPr="008F4BB6">
        <w:rPr>
          <w:rFonts w:ascii="Source Serif Pro" w:hAnsi="Source Serif Pro"/>
        </w:rPr>
        <w:t>Decisions by June 30, 202</w:t>
      </w:r>
      <w:r w:rsidR="00730221" w:rsidRPr="008F4BB6">
        <w:rPr>
          <w:rFonts w:ascii="Source Serif Pro" w:hAnsi="Source Serif Pro"/>
        </w:rPr>
        <w:t>2</w:t>
      </w:r>
    </w:p>
    <w:p w14:paraId="3CE82C26" w14:textId="77777777" w:rsidR="00FF2A7A" w:rsidRPr="00730221" w:rsidRDefault="00FF2A7A" w:rsidP="00500F08">
      <w:pPr>
        <w:jc w:val="center"/>
        <w:rPr>
          <w:rFonts w:ascii="Source Serif Pro" w:eastAsia="Times New Roman" w:hAnsi="Source Serif Pro" w:cs="Times New Roman"/>
          <w:sz w:val="24"/>
          <w:szCs w:val="24"/>
        </w:rPr>
      </w:pPr>
    </w:p>
    <w:p w14:paraId="3CE82C2A" w14:textId="76207247" w:rsidR="00FF2A7A" w:rsidRDefault="00067D5C" w:rsidP="008F4BB6">
      <w:pPr>
        <w:rPr>
          <w:rFonts w:ascii="Source Serif Pro" w:hAnsi="Source Serif Pro"/>
        </w:rPr>
      </w:pPr>
      <w:r w:rsidRPr="008F4BB6">
        <w:rPr>
          <w:rFonts w:ascii="Source Serif Pro" w:hAnsi="Source Serif Pro"/>
        </w:rPr>
        <w:t xml:space="preserve">Departments seeking authorization to hire a colleague for a </w:t>
      </w:r>
      <w:r w:rsidR="00536382" w:rsidRPr="008F4BB6">
        <w:rPr>
          <w:rFonts w:ascii="Source Serif Pro" w:hAnsi="Source Serif Pro"/>
        </w:rPr>
        <w:t xml:space="preserve">tenure track or consecutive term </w:t>
      </w:r>
      <w:r w:rsidRPr="008F4BB6">
        <w:rPr>
          <w:rFonts w:ascii="Source Serif Pro" w:hAnsi="Source Serif Pro"/>
        </w:rPr>
        <w:t xml:space="preserve">faculty position should make the case for the position they wish to fill. </w:t>
      </w:r>
      <w:r w:rsidR="00536382" w:rsidRPr="008F4BB6">
        <w:rPr>
          <w:rFonts w:ascii="Source Serif Pro" w:hAnsi="Source Serif Pro"/>
        </w:rPr>
        <w:t xml:space="preserve"> </w:t>
      </w:r>
      <w:r w:rsidRPr="008F4BB6">
        <w:rPr>
          <w:rFonts w:ascii="Source Serif Pro" w:hAnsi="Source Serif Pro"/>
        </w:rPr>
        <w:t xml:space="preserve">Please </w:t>
      </w:r>
      <w:r w:rsidR="00DD78D1" w:rsidRPr="008F4BB6">
        <w:rPr>
          <w:rFonts w:ascii="Source Serif Pro" w:hAnsi="Source Serif Pro"/>
        </w:rPr>
        <w:t xml:space="preserve">be </w:t>
      </w:r>
      <w:r w:rsidR="00DD78D1" w:rsidRPr="008F4BB6">
        <w:rPr>
          <w:rFonts w:ascii="Source Serif Pro" w:hAnsi="Source Serif Pro"/>
          <w:u w:val="single"/>
        </w:rPr>
        <w:t>complete yet concise</w:t>
      </w:r>
      <w:r w:rsidR="00DD78D1" w:rsidRPr="008F4BB6">
        <w:rPr>
          <w:rFonts w:ascii="Source Serif Pro" w:hAnsi="Source Serif Pro"/>
        </w:rPr>
        <w:t xml:space="preserve">.   </w:t>
      </w:r>
      <w:r w:rsidR="002B24F0" w:rsidRPr="008F4BB6">
        <w:rPr>
          <w:rFonts w:ascii="Source Serif Pro" w:hAnsi="Source Serif Pro"/>
        </w:rPr>
        <w:t xml:space="preserve">If you feel the need to include appendices, please think twice.  </w:t>
      </w:r>
    </w:p>
    <w:p w14:paraId="55CD0514" w14:textId="3548B0B3" w:rsidR="004860B8" w:rsidRDefault="004860B8" w:rsidP="008F4BB6">
      <w:pPr>
        <w:rPr>
          <w:rFonts w:ascii="Source Serif Pro" w:hAnsi="Source Serif Pro"/>
        </w:rPr>
      </w:pPr>
    </w:p>
    <w:p w14:paraId="2AD17174" w14:textId="77777777" w:rsidR="004860B8" w:rsidRDefault="004860B8" w:rsidP="004860B8">
      <w:pPr>
        <w:pStyle w:val="Heading1"/>
        <w:rPr>
          <w:rFonts w:ascii="Source Serif Pro" w:hAnsi="Source Serif Pro"/>
          <w:b/>
          <w:sz w:val="24"/>
          <w:szCs w:val="24"/>
        </w:rPr>
      </w:pPr>
      <w:r>
        <w:rPr>
          <w:rFonts w:ascii="Source Serif Pro" w:hAnsi="Source Serif Pro"/>
          <w:b/>
          <w:sz w:val="24"/>
          <w:szCs w:val="24"/>
        </w:rPr>
        <w:t xml:space="preserve">Informational: </w:t>
      </w:r>
      <w:r w:rsidRPr="008F4BB6">
        <w:rPr>
          <w:rFonts w:ascii="Source Serif Pro" w:hAnsi="Source Serif Pro"/>
          <w:b/>
          <w:sz w:val="24"/>
          <w:szCs w:val="24"/>
        </w:rPr>
        <w:t>HLC Guidance on Faculty Roles and Qualifications</w:t>
      </w:r>
      <w:r>
        <w:rPr>
          <w:rFonts w:ascii="Source Serif Pro" w:hAnsi="Source Serif Pro"/>
          <w:b/>
          <w:sz w:val="24"/>
          <w:szCs w:val="24"/>
        </w:rPr>
        <w:t xml:space="preserve"> </w:t>
      </w:r>
    </w:p>
    <w:p w14:paraId="3FFA37F9" w14:textId="6C374440" w:rsidR="004860B8" w:rsidRPr="004860B8" w:rsidRDefault="004860B8" w:rsidP="004860B8">
      <w:pPr>
        <w:ind w:left="115"/>
        <w:rPr>
          <w:rFonts w:ascii="Source Serif Pro" w:hAnsi="Source Serif Pro"/>
          <w:sz w:val="20"/>
          <w:szCs w:val="20"/>
        </w:rPr>
      </w:pPr>
      <w:r w:rsidRPr="004860B8">
        <w:rPr>
          <w:rFonts w:ascii="Source Serif Pro" w:hAnsi="Source Serif Pro"/>
          <w:b/>
          <w:sz w:val="20"/>
          <w:szCs w:val="20"/>
        </w:rPr>
        <w:t>(</w:t>
      </w:r>
      <w:r w:rsidRPr="004860B8">
        <w:rPr>
          <w:rFonts w:ascii="Source Serif Pro" w:hAnsi="Source Serif Pro"/>
          <w:sz w:val="20"/>
          <w:szCs w:val="20"/>
        </w:rPr>
        <w:t>You may delete this</w:t>
      </w:r>
      <w:r>
        <w:rPr>
          <w:rFonts w:ascii="Source Serif Pro" w:hAnsi="Source Serif Pro"/>
          <w:sz w:val="20"/>
          <w:szCs w:val="20"/>
        </w:rPr>
        <w:t xml:space="preserve"> section</w:t>
      </w:r>
      <w:r w:rsidRPr="004860B8">
        <w:rPr>
          <w:rFonts w:ascii="Source Serif Pro" w:hAnsi="Source Serif Pro"/>
          <w:sz w:val="20"/>
          <w:szCs w:val="20"/>
        </w:rPr>
        <w:t xml:space="preserve"> from your final case statement.)</w:t>
      </w:r>
    </w:p>
    <w:p w14:paraId="7D421436" w14:textId="77777777" w:rsidR="004860B8" w:rsidRPr="004860B8" w:rsidRDefault="004860B8" w:rsidP="004860B8">
      <w:pPr>
        <w:widowControl/>
        <w:numPr>
          <w:ilvl w:val="0"/>
          <w:numId w:val="12"/>
        </w:numPr>
        <w:shd w:val="clear" w:color="auto" w:fill="FFFFFF"/>
        <w:rPr>
          <w:rFonts w:ascii="Source Serif Pro" w:eastAsia="Times New Roman" w:hAnsi="Source Serif Pro" w:cs="Arial"/>
          <w:sz w:val="20"/>
          <w:szCs w:val="20"/>
        </w:rPr>
      </w:pPr>
      <w:r w:rsidRPr="004860B8">
        <w:rPr>
          <w:rFonts w:ascii="Source Serif Pro" w:eastAsia="Times New Roman" w:hAnsi="Source Serif Pro" w:cs="Arial"/>
          <w:sz w:val="20"/>
          <w:szCs w:val="20"/>
        </w:rPr>
        <w:t>Qualified faculty members are identified primarily by credentials, but other factors, including but not limited to equivalent experience, may be considered by the institution in determining whether a faculty member is qualified. Instructors (excluding for this requirement teaching assistants enrolled in a graduate program and supervised by faculty) possess an academic degree relevant to what they are teaching and at least one level above the level at which they teach, except in programs for terminal degrees or when equivalent experience is established. In terminal degree programs, faculty members possess the same level of degree. When faculty members are employed based on equivalent experience, the institution defines a minimum threshold of experience and an evaluation process that is used in the appointment process. Faculty teaching general education courses, or other non-occupational courses, hold a master’s degree or higher in the discipline or subfield. If a faculty member holds a master’s degree or higher in a discipline or subfield other than that in which he or she is teaching, that faculty member should have completed a minimum of 18 graduate credit hours in the discipline or subfield in which they teach.</w:t>
      </w:r>
    </w:p>
    <w:p w14:paraId="6B0E43C4" w14:textId="77777777" w:rsidR="004860B8" w:rsidRPr="004860B8" w:rsidRDefault="004860B8" w:rsidP="004860B8">
      <w:pPr>
        <w:widowControl/>
        <w:numPr>
          <w:ilvl w:val="0"/>
          <w:numId w:val="12"/>
        </w:numPr>
        <w:shd w:val="clear" w:color="auto" w:fill="FFFFFF"/>
        <w:rPr>
          <w:rFonts w:ascii="Source Serif Pro" w:eastAsia="Times New Roman" w:hAnsi="Source Serif Pro" w:cs="Arial"/>
          <w:sz w:val="20"/>
          <w:szCs w:val="20"/>
        </w:rPr>
      </w:pPr>
      <w:r w:rsidRPr="004860B8">
        <w:rPr>
          <w:rFonts w:ascii="Source Serif Pro" w:eastAsia="Times New Roman" w:hAnsi="Source Serif Pro" w:cs="Arial"/>
          <w:sz w:val="20"/>
          <w:szCs w:val="20"/>
        </w:rPr>
        <w:t>Instructors teaching in graduate programs should hold the terminal degree determined by the discipline and have a record of research, scholarship or achievement appropriate for the graduate program.</w:t>
      </w:r>
    </w:p>
    <w:p w14:paraId="40AF941A" w14:textId="6E698C8D" w:rsidR="004860B8" w:rsidRPr="004860B8" w:rsidRDefault="004860B8" w:rsidP="008F4BB6">
      <w:pPr>
        <w:widowControl/>
        <w:numPr>
          <w:ilvl w:val="0"/>
          <w:numId w:val="12"/>
        </w:numPr>
        <w:shd w:val="clear" w:color="auto" w:fill="FFFFFF"/>
        <w:rPr>
          <w:rFonts w:ascii="Source Serif Pro" w:eastAsia="Times New Roman" w:hAnsi="Source Serif Pro" w:cs="Arial"/>
          <w:color w:val="6A6C6D"/>
          <w:sz w:val="20"/>
          <w:szCs w:val="20"/>
        </w:rPr>
      </w:pPr>
      <w:r w:rsidRPr="004860B8">
        <w:rPr>
          <w:rFonts w:ascii="Source Serif Pro" w:eastAsia="Times New Roman" w:hAnsi="Source Serif Pro" w:cs="Arial"/>
          <w:sz w:val="20"/>
          <w:szCs w:val="20"/>
        </w:rPr>
        <w:t>Instructors teaching at the doctoral level have a record of recognized scholarship, creative endeavor, or achievement in practice commensurate with doctoral expectations.</w:t>
      </w:r>
    </w:p>
    <w:p w14:paraId="4DFD797D" w14:textId="77777777" w:rsidR="004860B8" w:rsidRDefault="004860B8" w:rsidP="00500F08">
      <w:pPr>
        <w:pStyle w:val="Heading1"/>
        <w:ind w:left="0"/>
        <w:rPr>
          <w:rFonts w:ascii="Source Serif Pro" w:hAnsi="Source Serif Pro" w:cs="Arial"/>
          <w:color w:val="6A6C6D"/>
        </w:rPr>
      </w:pPr>
    </w:p>
    <w:p w14:paraId="3682044F" w14:textId="3BBC9DC6" w:rsidR="002B24F0" w:rsidRPr="008F4BB6" w:rsidRDefault="002B24F0" w:rsidP="00500F08">
      <w:pPr>
        <w:pStyle w:val="Heading1"/>
        <w:ind w:left="0"/>
        <w:rPr>
          <w:rFonts w:ascii="Source Serif Pro" w:hAnsi="Source Serif Pro" w:cs="Times New Roman"/>
          <w:b/>
          <w:sz w:val="24"/>
          <w:szCs w:val="24"/>
        </w:rPr>
      </w:pPr>
      <w:r w:rsidRPr="008F4BB6">
        <w:rPr>
          <w:rFonts w:ascii="Source Serif Pro" w:hAnsi="Source Serif Pro" w:cs="Times New Roman"/>
          <w:b/>
          <w:sz w:val="24"/>
          <w:szCs w:val="24"/>
        </w:rPr>
        <w:t>Cover Page</w:t>
      </w:r>
    </w:p>
    <w:p w14:paraId="4A12514F" w14:textId="015F0077" w:rsidR="00DD78D1" w:rsidRPr="008F4BB6" w:rsidRDefault="00067D5C" w:rsidP="008F4BB6">
      <w:pPr>
        <w:pStyle w:val="ListParagraph"/>
        <w:numPr>
          <w:ilvl w:val="0"/>
          <w:numId w:val="13"/>
        </w:numPr>
        <w:tabs>
          <w:tab w:val="left" w:pos="3715"/>
          <w:tab w:val="left" w:pos="4435"/>
          <w:tab w:val="left" w:pos="9475"/>
        </w:tabs>
        <w:rPr>
          <w:rFonts w:ascii="Source Serif Pro" w:hAnsi="Source Serif Pro"/>
          <w:u w:color="000000"/>
        </w:rPr>
      </w:pPr>
      <w:r w:rsidRPr="008F4BB6">
        <w:rPr>
          <w:rFonts w:ascii="Source Serif Pro" w:hAnsi="Source Serif Pro"/>
        </w:rPr>
        <w:t>Date</w:t>
      </w:r>
      <w:r w:rsidR="00500F08" w:rsidRPr="008F4BB6">
        <w:rPr>
          <w:rFonts w:ascii="Source Serif Pro" w:hAnsi="Source Serif Pro"/>
        </w:rPr>
        <w:t xml:space="preserve"> submitted</w:t>
      </w:r>
      <w:r w:rsidR="00536382" w:rsidRPr="008F4BB6">
        <w:rPr>
          <w:rFonts w:ascii="Source Serif Pro" w:hAnsi="Source Serif Pro"/>
          <w:u w:color="000000"/>
        </w:rPr>
        <w:t>:</w:t>
      </w:r>
    </w:p>
    <w:p w14:paraId="2931703E" w14:textId="3987E7ED" w:rsidR="00D57251" w:rsidRPr="008F4BB6" w:rsidRDefault="00067D5C" w:rsidP="008F4BB6">
      <w:pPr>
        <w:pStyle w:val="ListParagraph"/>
        <w:numPr>
          <w:ilvl w:val="0"/>
          <w:numId w:val="13"/>
        </w:numPr>
        <w:tabs>
          <w:tab w:val="left" w:pos="3715"/>
          <w:tab w:val="left" w:pos="4435"/>
          <w:tab w:val="left" w:pos="9475"/>
        </w:tabs>
        <w:rPr>
          <w:rFonts w:ascii="Source Serif Pro" w:hAnsi="Source Serif Pro"/>
          <w:u w:color="000000"/>
        </w:rPr>
      </w:pPr>
      <w:r w:rsidRPr="008F4BB6">
        <w:rPr>
          <w:rFonts w:ascii="Source Serif Pro" w:hAnsi="Source Serif Pro"/>
          <w:spacing w:val="-1"/>
        </w:rPr>
        <w:t>Prepared</w:t>
      </w:r>
      <w:r w:rsidRPr="008F4BB6">
        <w:rPr>
          <w:rFonts w:ascii="Source Serif Pro" w:hAnsi="Source Serif Pro"/>
        </w:rPr>
        <w:t xml:space="preserve"> </w:t>
      </w:r>
      <w:r w:rsidRPr="008F4BB6">
        <w:rPr>
          <w:rFonts w:ascii="Source Serif Pro" w:hAnsi="Source Serif Pro"/>
          <w:spacing w:val="-3"/>
        </w:rPr>
        <w:t>by</w:t>
      </w:r>
      <w:r w:rsidR="00536382" w:rsidRPr="008F4BB6">
        <w:rPr>
          <w:rFonts w:ascii="Source Serif Pro" w:hAnsi="Source Serif Pro"/>
          <w:u w:color="000000"/>
        </w:rPr>
        <w:t>:</w:t>
      </w:r>
    </w:p>
    <w:p w14:paraId="7B814125" w14:textId="2FFA0C23" w:rsidR="00536382" w:rsidRPr="008F4BB6" w:rsidRDefault="00067D5C" w:rsidP="008F4BB6">
      <w:pPr>
        <w:pStyle w:val="ListParagraph"/>
        <w:numPr>
          <w:ilvl w:val="0"/>
          <w:numId w:val="13"/>
        </w:numPr>
        <w:tabs>
          <w:tab w:val="left" w:pos="4436"/>
          <w:tab w:val="left" w:pos="6687"/>
        </w:tabs>
        <w:rPr>
          <w:rFonts w:ascii="Source Serif Pro" w:hAnsi="Source Serif Pro"/>
          <w:spacing w:val="1"/>
        </w:rPr>
      </w:pPr>
      <w:r w:rsidRPr="008F4BB6">
        <w:rPr>
          <w:rFonts w:ascii="Source Serif Pro" w:hAnsi="Source Serif Pro"/>
          <w:spacing w:val="-1"/>
        </w:rPr>
        <w:t>Department</w:t>
      </w:r>
      <w:r w:rsidR="00536382" w:rsidRPr="008F4BB6">
        <w:rPr>
          <w:rFonts w:ascii="Source Serif Pro" w:hAnsi="Source Serif Pro"/>
          <w:spacing w:val="1"/>
        </w:rPr>
        <w:t xml:space="preserve">: </w:t>
      </w:r>
      <w:r w:rsidRPr="008F4BB6">
        <w:rPr>
          <w:rFonts w:ascii="Source Serif Pro" w:hAnsi="Source Serif Pro"/>
          <w:spacing w:val="-3"/>
        </w:rPr>
        <w:tab/>
      </w:r>
    </w:p>
    <w:p w14:paraId="3CE82C2F" w14:textId="2D14AB17" w:rsidR="00FF2A7A" w:rsidRPr="008F4BB6" w:rsidRDefault="00536382" w:rsidP="008F4BB6">
      <w:pPr>
        <w:pStyle w:val="ListParagraph"/>
        <w:numPr>
          <w:ilvl w:val="0"/>
          <w:numId w:val="13"/>
        </w:numPr>
        <w:tabs>
          <w:tab w:val="left" w:pos="4436"/>
          <w:tab w:val="left" w:pos="6687"/>
        </w:tabs>
        <w:rPr>
          <w:rFonts w:ascii="Source Serif Pro" w:hAnsi="Source Serif Pro"/>
          <w:spacing w:val="-3"/>
        </w:rPr>
      </w:pPr>
      <w:r w:rsidRPr="008F4BB6">
        <w:rPr>
          <w:rFonts w:ascii="Source Serif Pro" w:hAnsi="Source Serif Pro"/>
          <w:spacing w:val="-1"/>
        </w:rPr>
        <w:t>Faculty r</w:t>
      </w:r>
      <w:r w:rsidR="00067D5C" w:rsidRPr="008F4BB6">
        <w:rPr>
          <w:rFonts w:ascii="Source Serif Pro" w:hAnsi="Source Serif Pro"/>
          <w:spacing w:val="-1"/>
        </w:rPr>
        <w:t>ank</w:t>
      </w:r>
      <w:r w:rsidR="00500F08" w:rsidRPr="008F4BB6">
        <w:rPr>
          <w:rFonts w:ascii="Source Serif Pro" w:hAnsi="Source Serif Pro"/>
          <w:spacing w:val="-1"/>
        </w:rPr>
        <w:t xml:space="preserve"> of proposed new hire</w:t>
      </w:r>
      <w:r w:rsidRPr="008F4BB6">
        <w:rPr>
          <w:rFonts w:ascii="Source Serif Pro" w:hAnsi="Source Serif Pro"/>
          <w:spacing w:val="-1"/>
        </w:rPr>
        <w:t xml:space="preserve">: </w:t>
      </w:r>
      <w:r w:rsidRPr="008F4BB6">
        <w:rPr>
          <w:rFonts w:ascii="Source Serif Pro" w:hAnsi="Source Serif Pro"/>
          <w:spacing w:val="-3"/>
        </w:rPr>
        <w:t xml:space="preserve"> </w:t>
      </w:r>
    </w:p>
    <w:p w14:paraId="7AD3F00B" w14:textId="15B6CF1B" w:rsidR="00D57251" w:rsidRPr="008F4BB6" w:rsidRDefault="00536382" w:rsidP="008F4BB6">
      <w:pPr>
        <w:pStyle w:val="ListParagraph"/>
        <w:numPr>
          <w:ilvl w:val="0"/>
          <w:numId w:val="13"/>
        </w:numPr>
        <w:tabs>
          <w:tab w:val="left" w:pos="3771"/>
          <w:tab w:val="left" w:pos="4435"/>
          <w:tab w:val="left" w:pos="9475"/>
        </w:tabs>
        <w:rPr>
          <w:rFonts w:ascii="Source Serif Pro" w:hAnsi="Source Serif Pro"/>
          <w:position w:val="8"/>
        </w:rPr>
      </w:pPr>
      <w:r w:rsidRPr="008F4BB6">
        <w:rPr>
          <w:rFonts w:ascii="Source Serif Pro" w:hAnsi="Source Serif Pro"/>
          <w:spacing w:val="-1"/>
        </w:rPr>
        <w:t>S</w:t>
      </w:r>
      <w:r w:rsidR="00067D5C" w:rsidRPr="008F4BB6">
        <w:rPr>
          <w:rFonts w:ascii="Source Serif Pro" w:hAnsi="Source Serif Pro"/>
          <w:spacing w:val="-1"/>
        </w:rPr>
        <w:t>alary</w:t>
      </w:r>
      <w:r w:rsidR="00067D5C" w:rsidRPr="008F4BB6">
        <w:rPr>
          <w:rFonts w:ascii="Source Serif Pro" w:hAnsi="Source Serif Pro"/>
          <w:spacing w:val="-3"/>
        </w:rPr>
        <w:t xml:space="preserve"> </w:t>
      </w:r>
      <w:r w:rsidR="00067D5C" w:rsidRPr="008F4BB6">
        <w:rPr>
          <w:rFonts w:ascii="Source Serif Pro" w:hAnsi="Source Serif Pro"/>
        </w:rPr>
        <w:t>range</w:t>
      </w:r>
      <w:r w:rsidR="009F3F75" w:rsidRPr="008F4BB6">
        <w:rPr>
          <w:rFonts w:ascii="Source Serif Pro" w:hAnsi="Source Serif Pro"/>
        </w:rPr>
        <w:t xml:space="preserve"> </w:t>
      </w:r>
      <w:r w:rsidR="008F4BB6" w:rsidRPr="008F4BB6">
        <w:rPr>
          <w:rFonts w:ascii="Source Serif Pro" w:hAnsi="Source Serif Pro"/>
        </w:rPr>
        <w:t>–</w:t>
      </w:r>
      <w:r w:rsidR="009F3F75" w:rsidRPr="008F4BB6">
        <w:rPr>
          <w:rFonts w:ascii="Source Serif Pro" w:hAnsi="Source Serif Pro"/>
        </w:rPr>
        <w:t xml:space="preserve"> </w:t>
      </w:r>
      <w:r w:rsidR="008F4BB6" w:rsidRPr="008F4BB6">
        <w:rPr>
          <w:rFonts w:ascii="Source Serif Pro" w:hAnsi="Source Serif Pro"/>
        </w:rPr>
        <w:t xml:space="preserve">Please leave blank. This will be </w:t>
      </w:r>
      <w:r w:rsidR="009F3F75" w:rsidRPr="008F4BB6">
        <w:rPr>
          <w:rFonts w:ascii="Source Serif Pro" w:hAnsi="Source Serif Pro"/>
        </w:rPr>
        <w:t>filled in by</w:t>
      </w:r>
      <w:r w:rsidR="008F4BB6" w:rsidRPr="008F4BB6">
        <w:rPr>
          <w:rFonts w:ascii="Source Serif Pro" w:hAnsi="Source Serif Pro"/>
        </w:rPr>
        <w:t xml:space="preserve"> the</w:t>
      </w:r>
      <w:r w:rsidR="009F3F75" w:rsidRPr="008F4BB6">
        <w:rPr>
          <w:rFonts w:ascii="Source Serif Pro" w:hAnsi="Source Serif Pro"/>
        </w:rPr>
        <w:t xml:space="preserve"> Dean</w:t>
      </w:r>
      <w:r w:rsidR="00500F08" w:rsidRPr="008F4BB6">
        <w:rPr>
          <w:rFonts w:ascii="Source Serif Pro" w:hAnsi="Source Serif Pro"/>
        </w:rPr>
        <w:t xml:space="preserve"> (estimate</w:t>
      </w:r>
      <w:r w:rsidR="00500F08" w:rsidRPr="008F4BB6">
        <w:rPr>
          <w:rFonts w:ascii="Source Serif Pro" w:hAnsi="Source Serif Pro"/>
          <w:spacing w:val="-4"/>
        </w:rPr>
        <w:t xml:space="preserve"> </w:t>
      </w:r>
      <w:r w:rsidR="00500F08" w:rsidRPr="008F4BB6">
        <w:rPr>
          <w:rFonts w:ascii="Source Serif Pro" w:hAnsi="Source Serif Pro"/>
        </w:rPr>
        <w:t>a</w:t>
      </w:r>
      <w:r w:rsidR="00500F08" w:rsidRPr="008F4BB6">
        <w:rPr>
          <w:rFonts w:ascii="Source Serif Pro" w:hAnsi="Source Serif Pro"/>
          <w:spacing w:val="-4"/>
        </w:rPr>
        <w:t xml:space="preserve"> </w:t>
      </w:r>
      <w:r w:rsidR="00500F08" w:rsidRPr="008F4BB6">
        <w:rPr>
          <w:rFonts w:ascii="Source Serif Pro" w:hAnsi="Source Serif Pro"/>
          <w:spacing w:val="-1"/>
        </w:rPr>
        <w:t>range</w:t>
      </w:r>
      <w:r w:rsidR="00500F08" w:rsidRPr="008F4BB6">
        <w:rPr>
          <w:rFonts w:ascii="Source Serif Pro" w:hAnsi="Source Serif Pro"/>
          <w:spacing w:val="-4"/>
        </w:rPr>
        <w:t xml:space="preserve"> </w:t>
      </w:r>
      <w:r w:rsidR="00500F08" w:rsidRPr="008F4BB6">
        <w:rPr>
          <w:rFonts w:ascii="Source Serif Pro" w:hAnsi="Source Serif Pro"/>
        </w:rPr>
        <w:t>of</w:t>
      </w:r>
      <w:r w:rsidR="00500F08" w:rsidRPr="008F4BB6">
        <w:rPr>
          <w:rFonts w:ascii="Source Serif Pro" w:hAnsi="Source Serif Pro"/>
          <w:spacing w:val="-6"/>
        </w:rPr>
        <w:t xml:space="preserve"> </w:t>
      </w:r>
      <w:r w:rsidR="009C1F96" w:rsidRPr="008F4BB6">
        <w:rPr>
          <w:rFonts w:ascii="Source Serif Pro" w:hAnsi="Source Serif Pro"/>
        </w:rPr>
        <w:t>85</w:t>
      </w:r>
      <w:r w:rsidR="00500F08" w:rsidRPr="008F4BB6">
        <w:rPr>
          <w:rFonts w:ascii="Source Serif Pro" w:hAnsi="Source Serif Pro"/>
        </w:rPr>
        <w:t>-100%</w:t>
      </w:r>
      <w:r w:rsidR="00500F08" w:rsidRPr="008F4BB6">
        <w:rPr>
          <w:rFonts w:ascii="Source Serif Pro" w:hAnsi="Source Serif Pro"/>
          <w:spacing w:val="-5"/>
        </w:rPr>
        <w:t xml:space="preserve"> </w:t>
      </w:r>
      <w:r w:rsidR="00500F08" w:rsidRPr="008F4BB6">
        <w:rPr>
          <w:rFonts w:ascii="Source Serif Pro" w:hAnsi="Source Serif Pro"/>
        </w:rPr>
        <w:t>of</w:t>
      </w:r>
      <w:r w:rsidR="00500F08" w:rsidRPr="008F4BB6">
        <w:rPr>
          <w:rFonts w:ascii="Source Serif Pro" w:hAnsi="Source Serif Pro"/>
          <w:spacing w:val="-6"/>
        </w:rPr>
        <w:t xml:space="preserve"> </w:t>
      </w:r>
      <w:r w:rsidR="00500F08" w:rsidRPr="008F4BB6">
        <w:rPr>
          <w:rFonts w:ascii="Source Serif Pro" w:hAnsi="Source Serif Pro"/>
          <w:spacing w:val="-1"/>
        </w:rPr>
        <w:t xml:space="preserve">the </w:t>
      </w:r>
      <w:r w:rsidR="00500F08" w:rsidRPr="008F4BB6">
        <w:rPr>
          <w:rFonts w:ascii="Source Serif Pro" w:hAnsi="Source Serif Pro"/>
        </w:rPr>
        <w:t>median</w:t>
      </w:r>
      <w:r w:rsidR="00500F08" w:rsidRPr="008F4BB6">
        <w:rPr>
          <w:rFonts w:ascii="Source Serif Pro" w:hAnsi="Source Serif Pro"/>
          <w:spacing w:val="-5"/>
        </w:rPr>
        <w:t xml:space="preserve"> </w:t>
      </w:r>
      <w:r w:rsidR="00500F08" w:rsidRPr="008F4BB6">
        <w:rPr>
          <w:rFonts w:ascii="Source Serif Pro" w:hAnsi="Source Serif Pro"/>
          <w:spacing w:val="-1"/>
        </w:rPr>
        <w:t>for</w:t>
      </w:r>
      <w:r w:rsidR="00500F08" w:rsidRPr="008F4BB6">
        <w:rPr>
          <w:rFonts w:ascii="Source Serif Pro" w:hAnsi="Source Serif Pro"/>
          <w:spacing w:val="-3"/>
        </w:rPr>
        <w:t xml:space="preserve"> </w:t>
      </w:r>
      <w:r w:rsidR="00500F08" w:rsidRPr="008F4BB6">
        <w:rPr>
          <w:rFonts w:ascii="Source Serif Pro" w:hAnsi="Source Serif Pro"/>
        </w:rPr>
        <w:t>rank</w:t>
      </w:r>
      <w:r w:rsidR="00500F08" w:rsidRPr="008F4BB6">
        <w:rPr>
          <w:rFonts w:ascii="Source Serif Pro" w:hAnsi="Source Serif Pro"/>
          <w:spacing w:val="-5"/>
        </w:rPr>
        <w:t xml:space="preserve"> </w:t>
      </w:r>
      <w:r w:rsidR="00500F08" w:rsidRPr="008F4BB6">
        <w:rPr>
          <w:rFonts w:ascii="Source Serif Pro" w:hAnsi="Source Serif Pro"/>
          <w:spacing w:val="-1"/>
        </w:rPr>
        <w:t>and</w:t>
      </w:r>
      <w:r w:rsidR="00500F08" w:rsidRPr="008F4BB6">
        <w:rPr>
          <w:rFonts w:ascii="Source Serif Pro" w:hAnsi="Source Serif Pro"/>
          <w:spacing w:val="-4"/>
        </w:rPr>
        <w:t xml:space="preserve"> </w:t>
      </w:r>
      <w:r w:rsidR="00500F08" w:rsidRPr="008F4BB6">
        <w:rPr>
          <w:rFonts w:ascii="Source Serif Pro" w:hAnsi="Source Serif Pro"/>
          <w:spacing w:val="-1"/>
        </w:rPr>
        <w:t>discipline)</w:t>
      </w:r>
      <w:r w:rsidR="00D57251" w:rsidRPr="008F4BB6">
        <w:rPr>
          <w:rFonts w:ascii="Source Serif Pro" w:hAnsi="Source Serif Pro"/>
          <w:spacing w:val="-1"/>
        </w:rPr>
        <w:t>:</w:t>
      </w:r>
      <w:r w:rsidR="00500F08" w:rsidRPr="008F4BB6">
        <w:rPr>
          <w:rFonts w:ascii="Source Serif Pro" w:hAnsi="Source Serif Pro"/>
          <w:position w:val="8"/>
        </w:rPr>
        <w:t xml:space="preserve"> </w:t>
      </w:r>
    </w:p>
    <w:p w14:paraId="3CE82C30" w14:textId="0F937DF6" w:rsidR="00FF2A7A" w:rsidRPr="008F4BB6" w:rsidRDefault="00067D5C" w:rsidP="008F4BB6">
      <w:pPr>
        <w:pStyle w:val="ListParagraph"/>
        <w:numPr>
          <w:ilvl w:val="0"/>
          <w:numId w:val="13"/>
        </w:numPr>
        <w:tabs>
          <w:tab w:val="left" w:pos="3771"/>
          <w:tab w:val="left" w:pos="4435"/>
          <w:tab w:val="left" w:pos="9475"/>
        </w:tabs>
        <w:rPr>
          <w:rFonts w:ascii="Source Serif Pro" w:hAnsi="Source Serif Pro"/>
          <w:spacing w:val="-1"/>
        </w:rPr>
      </w:pPr>
      <w:r w:rsidRPr="008F4BB6">
        <w:rPr>
          <w:rFonts w:ascii="Source Serif Pro" w:hAnsi="Source Serif Pro"/>
          <w:spacing w:val="-1"/>
        </w:rPr>
        <w:t>Starting</w:t>
      </w:r>
      <w:r w:rsidRPr="008F4BB6">
        <w:rPr>
          <w:rFonts w:ascii="Source Serif Pro" w:hAnsi="Source Serif Pro"/>
          <w:spacing w:val="-3"/>
        </w:rPr>
        <w:t xml:space="preserve"> </w:t>
      </w:r>
      <w:r w:rsidR="00536382" w:rsidRPr="008F4BB6">
        <w:rPr>
          <w:rFonts w:ascii="Source Serif Pro" w:hAnsi="Source Serif Pro"/>
          <w:spacing w:val="-1"/>
        </w:rPr>
        <w:t xml:space="preserve">date: </w:t>
      </w:r>
    </w:p>
    <w:p w14:paraId="6BB86017" w14:textId="77777777" w:rsidR="00F83665" w:rsidRPr="008F4BB6" w:rsidRDefault="00F83665" w:rsidP="00F83665">
      <w:pPr>
        <w:tabs>
          <w:tab w:val="left" w:pos="368"/>
          <w:tab w:val="left" w:pos="4435"/>
        </w:tabs>
        <w:rPr>
          <w:rFonts w:ascii="Source Serif Pro" w:eastAsia="Times New Roman" w:hAnsi="Source Serif Pro" w:cs="Times New Roman"/>
        </w:rPr>
      </w:pPr>
    </w:p>
    <w:p w14:paraId="7CFE10E9" w14:textId="36335E60" w:rsidR="00F83665" w:rsidRPr="008F4BB6" w:rsidRDefault="00F83665" w:rsidP="00F83665">
      <w:pPr>
        <w:tabs>
          <w:tab w:val="left" w:pos="368"/>
          <w:tab w:val="left" w:pos="4435"/>
        </w:tabs>
        <w:rPr>
          <w:rFonts w:ascii="Source Serif Pro" w:eastAsia="Times New Roman" w:hAnsi="Source Serif Pro" w:cs="Times New Roman"/>
        </w:rPr>
      </w:pPr>
      <w:r w:rsidRPr="008F4BB6">
        <w:rPr>
          <w:rFonts w:ascii="Source Serif Pro" w:eastAsia="Times New Roman" w:hAnsi="Source Serif Pro" w:cs="Times New Roman"/>
        </w:rPr>
        <w:t>Proposed position:</w:t>
      </w:r>
    </w:p>
    <w:p w14:paraId="39DBB959" w14:textId="77777777" w:rsidR="00F83665" w:rsidRPr="008F4BB6" w:rsidRDefault="00F83665" w:rsidP="00F83665">
      <w:pPr>
        <w:numPr>
          <w:ilvl w:val="0"/>
          <w:numId w:val="2"/>
        </w:numPr>
        <w:tabs>
          <w:tab w:val="left" w:pos="368"/>
          <w:tab w:val="left" w:pos="4435"/>
        </w:tabs>
        <w:ind w:hanging="251"/>
        <w:rPr>
          <w:rFonts w:ascii="Source Serif Pro" w:eastAsia="Times New Roman" w:hAnsi="Source Serif Pro" w:cs="Times New Roman"/>
          <w:spacing w:val="-1"/>
        </w:rPr>
        <w:sectPr w:rsidR="00F83665" w:rsidRPr="008F4BB6" w:rsidSect="00F83665">
          <w:type w:val="continuous"/>
          <w:pgSz w:w="12240" w:h="15840"/>
          <w:pgMar w:top="1020" w:right="1180" w:bottom="1710" w:left="1180" w:header="576" w:footer="432" w:gutter="0"/>
          <w:cols w:space="720"/>
          <w:docGrid w:linePitch="299"/>
        </w:sectPr>
      </w:pPr>
    </w:p>
    <w:p w14:paraId="3D626B2A" w14:textId="77777777" w:rsidR="00F83665" w:rsidRPr="008F4BB6" w:rsidRDefault="00F83665" w:rsidP="00F83665">
      <w:pPr>
        <w:numPr>
          <w:ilvl w:val="0"/>
          <w:numId w:val="2"/>
        </w:numPr>
        <w:tabs>
          <w:tab w:val="left" w:pos="368"/>
          <w:tab w:val="left" w:pos="4435"/>
        </w:tabs>
        <w:ind w:hanging="251"/>
        <w:rPr>
          <w:rFonts w:ascii="Source Serif Pro" w:eastAsia="Times New Roman" w:hAnsi="Source Serif Pro" w:cs="Times New Roman"/>
        </w:rPr>
      </w:pPr>
      <w:r w:rsidRPr="008F4BB6">
        <w:rPr>
          <w:rFonts w:ascii="Source Serif Pro" w:eastAsia="Times New Roman" w:hAnsi="Source Serif Pro" w:cs="Times New Roman"/>
          <w:spacing w:val="-1"/>
        </w:rPr>
        <w:t xml:space="preserve">Tenure-Track </w:t>
      </w:r>
    </w:p>
    <w:p w14:paraId="03B61050" w14:textId="77777777" w:rsidR="00F83665" w:rsidRPr="008F4BB6" w:rsidRDefault="00F83665" w:rsidP="00F83665">
      <w:pPr>
        <w:numPr>
          <w:ilvl w:val="0"/>
          <w:numId w:val="2"/>
        </w:numPr>
        <w:tabs>
          <w:tab w:val="left" w:pos="368"/>
          <w:tab w:val="left" w:pos="4435"/>
        </w:tabs>
        <w:ind w:hanging="251"/>
        <w:rPr>
          <w:rFonts w:ascii="Source Serif Pro" w:eastAsia="Times New Roman" w:hAnsi="Source Serif Pro" w:cs="Times New Roman"/>
        </w:rPr>
      </w:pPr>
      <w:r w:rsidRPr="008F4BB6">
        <w:rPr>
          <w:rFonts w:ascii="Source Serif Pro" w:eastAsia="Times New Roman" w:hAnsi="Source Serif Pro" w:cs="Times New Roman"/>
          <w:spacing w:val="-1"/>
        </w:rPr>
        <w:t>Consecutive</w:t>
      </w:r>
      <w:r w:rsidRPr="008F4BB6">
        <w:rPr>
          <w:rFonts w:ascii="Source Serif Pro" w:eastAsia="Times New Roman" w:hAnsi="Source Serif Pro" w:cs="Times New Roman"/>
        </w:rPr>
        <w:t xml:space="preserve"> </w:t>
      </w:r>
      <w:r w:rsidRPr="008F4BB6">
        <w:rPr>
          <w:rFonts w:ascii="Source Serif Pro" w:eastAsia="Times New Roman" w:hAnsi="Source Serif Pro" w:cs="Times New Roman"/>
          <w:spacing w:val="-1"/>
        </w:rPr>
        <w:t>Term</w:t>
      </w:r>
    </w:p>
    <w:p w14:paraId="7A9C8FAC" w14:textId="77777777" w:rsidR="00F83665" w:rsidRPr="008F4BB6" w:rsidRDefault="00F83665" w:rsidP="00F83665">
      <w:pPr>
        <w:numPr>
          <w:ilvl w:val="0"/>
          <w:numId w:val="2"/>
        </w:numPr>
        <w:tabs>
          <w:tab w:val="left" w:pos="368"/>
          <w:tab w:val="left" w:pos="4435"/>
        </w:tabs>
        <w:ind w:hanging="251"/>
        <w:rPr>
          <w:rFonts w:ascii="Source Serif Pro" w:eastAsia="Times New Roman" w:hAnsi="Source Serif Pro" w:cs="Times New Roman"/>
        </w:rPr>
      </w:pPr>
      <w:r w:rsidRPr="008F4BB6">
        <w:rPr>
          <w:rFonts w:ascii="Source Serif Pro" w:eastAsia="Times New Roman" w:hAnsi="Source Serif Pro" w:cs="Times New Roman"/>
          <w:spacing w:val="-1"/>
        </w:rPr>
        <w:t>9 Month Appointment</w:t>
      </w:r>
    </w:p>
    <w:p w14:paraId="6340A5AE" w14:textId="77777777" w:rsidR="00F83665" w:rsidRPr="008F4BB6" w:rsidRDefault="00F83665" w:rsidP="00F83665">
      <w:pPr>
        <w:numPr>
          <w:ilvl w:val="0"/>
          <w:numId w:val="2"/>
        </w:numPr>
        <w:tabs>
          <w:tab w:val="left" w:pos="368"/>
          <w:tab w:val="left" w:pos="4435"/>
        </w:tabs>
        <w:ind w:hanging="251"/>
        <w:rPr>
          <w:rFonts w:ascii="Source Serif Pro" w:eastAsia="Times New Roman" w:hAnsi="Source Serif Pro" w:cs="Times New Roman"/>
        </w:rPr>
      </w:pPr>
      <w:r w:rsidRPr="008F4BB6">
        <w:rPr>
          <w:rFonts w:ascii="Source Serif Pro" w:eastAsia="Times New Roman" w:hAnsi="Source Serif Pro" w:cs="Times New Roman"/>
          <w:spacing w:val="-1"/>
        </w:rPr>
        <w:t>12 Month Appointment</w:t>
      </w:r>
    </w:p>
    <w:p w14:paraId="4220E924" w14:textId="77777777" w:rsidR="00F83665" w:rsidRPr="008F4BB6" w:rsidRDefault="00F83665" w:rsidP="00F83665">
      <w:pPr>
        <w:tabs>
          <w:tab w:val="left" w:pos="368"/>
          <w:tab w:val="left" w:pos="4435"/>
        </w:tabs>
        <w:rPr>
          <w:rFonts w:ascii="Source Serif Pro" w:eastAsia="Times New Roman" w:hAnsi="Source Serif Pro" w:cs="Times New Roman"/>
        </w:rPr>
        <w:sectPr w:rsidR="00F83665" w:rsidRPr="008F4BB6" w:rsidSect="00DD78D1">
          <w:type w:val="continuous"/>
          <w:pgSz w:w="12240" w:h="15840"/>
          <w:pgMar w:top="1020" w:right="1180" w:bottom="280" w:left="1180" w:header="720" w:footer="720" w:gutter="0"/>
          <w:cols w:num="2" w:space="720"/>
        </w:sectPr>
      </w:pPr>
    </w:p>
    <w:p w14:paraId="039CD742" w14:textId="77777777" w:rsidR="00F83665" w:rsidRPr="008F4BB6" w:rsidRDefault="00F83665" w:rsidP="00F83665">
      <w:pPr>
        <w:tabs>
          <w:tab w:val="left" w:pos="368"/>
          <w:tab w:val="left" w:pos="4435"/>
        </w:tabs>
        <w:rPr>
          <w:rFonts w:ascii="Source Serif Pro" w:eastAsia="Times New Roman" w:hAnsi="Source Serif Pro" w:cs="Times New Roman"/>
        </w:rPr>
      </w:pPr>
    </w:p>
    <w:p w14:paraId="2B9D54ED" w14:textId="6F4FFC0D" w:rsidR="00F83665" w:rsidRPr="008F4BB6" w:rsidRDefault="00F83665" w:rsidP="008F4BB6">
      <w:pPr>
        <w:pStyle w:val="BodyText"/>
        <w:numPr>
          <w:ilvl w:val="0"/>
          <w:numId w:val="11"/>
        </w:numPr>
        <w:rPr>
          <w:rFonts w:ascii="Source Serif Pro" w:hAnsi="Source Serif Pro"/>
          <w:sz w:val="22"/>
          <w:szCs w:val="22"/>
        </w:rPr>
      </w:pPr>
      <w:r w:rsidRPr="008F4BB6">
        <w:rPr>
          <w:rFonts w:ascii="Source Serif Pro" w:hAnsi="Source Serif Pro" w:cs="Times New Roman"/>
          <w:sz w:val="22"/>
          <w:szCs w:val="22"/>
        </w:rPr>
        <w:t>Position responsibilities other than teaching (e.g., clinical work, advising, outreach):</w:t>
      </w:r>
    </w:p>
    <w:p w14:paraId="363312C0" w14:textId="410FC2FD" w:rsidR="00500F08" w:rsidRDefault="00F83665" w:rsidP="004860B8">
      <w:pPr>
        <w:pStyle w:val="BodyText"/>
        <w:numPr>
          <w:ilvl w:val="0"/>
          <w:numId w:val="11"/>
        </w:numPr>
        <w:rPr>
          <w:rFonts w:ascii="Source Serif Pro" w:hAnsi="Source Serif Pro"/>
          <w:sz w:val="22"/>
          <w:szCs w:val="22"/>
        </w:rPr>
      </w:pPr>
      <w:r w:rsidRPr="008F4BB6">
        <w:rPr>
          <w:rFonts w:ascii="Source Serif Pro" w:hAnsi="Source Serif Pro"/>
          <w:sz w:val="22"/>
          <w:szCs w:val="22"/>
        </w:rPr>
        <w:t xml:space="preserve">Course credit hours per year (year one and subsequent years; include typical course load for faculty in the unit): </w:t>
      </w:r>
    </w:p>
    <w:p w14:paraId="14B841A6" w14:textId="77777777" w:rsidR="004860B8" w:rsidRPr="004860B8" w:rsidRDefault="004860B8" w:rsidP="004860B8">
      <w:pPr>
        <w:pStyle w:val="BodyText"/>
        <w:ind w:firstLine="0"/>
        <w:rPr>
          <w:rFonts w:ascii="Source Serif Pro" w:hAnsi="Source Serif Pro"/>
          <w:sz w:val="22"/>
          <w:szCs w:val="22"/>
        </w:rPr>
      </w:pPr>
    </w:p>
    <w:p w14:paraId="3CE82C37" w14:textId="44FC4C3B" w:rsidR="000A01E6" w:rsidRPr="008F4BB6" w:rsidRDefault="000A01E6" w:rsidP="00500F08">
      <w:pPr>
        <w:numPr>
          <w:ilvl w:val="0"/>
          <w:numId w:val="2"/>
        </w:numPr>
        <w:tabs>
          <w:tab w:val="left" w:pos="368"/>
          <w:tab w:val="left" w:pos="4435"/>
        </w:tabs>
        <w:ind w:hanging="251"/>
        <w:rPr>
          <w:rFonts w:ascii="Source Serif Pro" w:eastAsia="Times New Roman" w:hAnsi="Source Serif Pro" w:cs="Times New Roman"/>
        </w:rPr>
      </w:pPr>
      <w:r w:rsidRPr="008F4BB6">
        <w:rPr>
          <w:rFonts w:ascii="Source Serif Pro" w:eastAsia="Times New Roman" w:hAnsi="Source Serif Pro" w:cs="Times New Roman"/>
          <w:spacing w:val="-1"/>
        </w:rPr>
        <w:lastRenderedPageBreak/>
        <w:t>New Position</w:t>
      </w:r>
      <w:r w:rsidR="009C1F96" w:rsidRPr="008F4BB6">
        <w:rPr>
          <w:rFonts w:ascii="Source Serif Pro" w:eastAsia="Times New Roman" w:hAnsi="Source Serif Pro" w:cs="Times New Roman"/>
          <w:spacing w:val="-1"/>
        </w:rPr>
        <w:t xml:space="preserve"> </w:t>
      </w:r>
    </w:p>
    <w:p w14:paraId="3CE82C38" w14:textId="2FACBE4C" w:rsidR="000A01E6" w:rsidRPr="008F4BB6" w:rsidRDefault="00D57251" w:rsidP="00500F08">
      <w:pPr>
        <w:numPr>
          <w:ilvl w:val="0"/>
          <w:numId w:val="2"/>
        </w:numPr>
        <w:tabs>
          <w:tab w:val="left" w:pos="368"/>
          <w:tab w:val="left" w:pos="4435"/>
        </w:tabs>
        <w:ind w:hanging="251"/>
        <w:rPr>
          <w:rFonts w:ascii="Source Serif Pro" w:eastAsia="Times New Roman" w:hAnsi="Source Serif Pro" w:cs="Times New Roman"/>
        </w:rPr>
      </w:pPr>
      <w:r w:rsidRPr="008F4BB6">
        <w:rPr>
          <w:rFonts w:ascii="Source Serif Pro" w:eastAsia="Times New Roman" w:hAnsi="Source Serif Pro" w:cs="Times New Roman"/>
          <w:spacing w:val="-1"/>
        </w:rPr>
        <w:t>Position replaces existing tenure track or consecutive term</w:t>
      </w:r>
      <w:r w:rsidR="00500F08" w:rsidRPr="008F4BB6">
        <w:rPr>
          <w:rFonts w:ascii="Source Serif Pro" w:eastAsia="Times New Roman" w:hAnsi="Source Serif Pro" w:cs="Times New Roman"/>
          <w:spacing w:val="-1"/>
        </w:rPr>
        <w:t xml:space="preserve"> (if requesting new position, please skip to next question regarding Proposed position):</w:t>
      </w:r>
    </w:p>
    <w:p w14:paraId="3CE82C39" w14:textId="7B6BDB00" w:rsidR="000A01E6" w:rsidRPr="008F4BB6" w:rsidRDefault="00D57251" w:rsidP="008F4BB6">
      <w:pPr>
        <w:numPr>
          <w:ilvl w:val="1"/>
          <w:numId w:val="2"/>
        </w:numPr>
        <w:tabs>
          <w:tab w:val="left" w:pos="368"/>
          <w:tab w:val="left" w:pos="4435"/>
        </w:tabs>
        <w:rPr>
          <w:rFonts w:ascii="Source Serif Pro" w:eastAsia="Times New Roman" w:hAnsi="Source Serif Pro" w:cs="Times New Roman"/>
        </w:rPr>
      </w:pPr>
      <w:r w:rsidRPr="008F4BB6">
        <w:rPr>
          <w:rFonts w:ascii="Source Serif Pro" w:eastAsia="Times New Roman" w:hAnsi="Source Serif Pro" w:cs="Times New Roman"/>
          <w:spacing w:val="-1"/>
        </w:rPr>
        <w:t>Current p</w:t>
      </w:r>
      <w:r w:rsidR="00536382" w:rsidRPr="008F4BB6">
        <w:rPr>
          <w:rFonts w:ascii="Source Serif Pro" w:eastAsia="Times New Roman" w:hAnsi="Source Serif Pro" w:cs="Times New Roman"/>
          <w:spacing w:val="-1"/>
        </w:rPr>
        <w:t>osition # (from HR):</w:t>
      </w:r>
    </w:p>
    <w:p w14:paraId="4039267E" w14:textId="7310A4B1" w:rsidR="00536382" w:rsidRPr="008F4BB6" w:rsidRDefault="00536382" w:rsidP="008F4BB6">
      <w:pPr>
        <w:numPr>
          <w:ilvl w:val="1"/>
          <w:numId w:val="2"/>
        </w:numPr>
        <w:tabs>
          <w:tab w:val="left" w:pos="368"/>
          <w:tab w:val="left" w:pos="4435"/>
        </w:tabs>
        <w:rPr>
          <w:rFonts w:ascii="Source Serif Pro" w:eastAsia="Times New Roman" w:hAnsi="Source Serif Pro" w:cs="Times New Roman"/>
        </w:rPr>
      </w:pPr>
      <w:r w:rsidRPr="008F4BB6">
        <w:rPr>
          <w:rFonts w:ascii="Source Serif Pro" w:eastAsia="Times New Roman" w:hAnsi="Source Serif Pro" w:cs="Times New Roman"/>
          <w:spacing w:val="-1"/>
        </w:rPr>
        <w:t xml:space="preserve">Person holding line </w:t>
      </w:r>
      <w:r w:rsidR="009C1F96" w:rsidRPr="008F4BB6">
        <w:rPr>
          <w:rFonts w:ascii="Source Serif Pro" w:eastAsia="Times New Roman" w:hAnsi="Source Serif Pro" w:cs="Times New Roman"/>
          <w:spacing w:val="-1"/>
        </w:rPr>
        <w:t xml:space="preserve">currently or </w:t>
      </w:r>
      <w:r w:rsidRPr="008F4BB6">
        <w:rPr>
          <w:rFonts w:ascii="Source Serif Pro" w:eastAsia="Times New Roman" w:hAnsi="Source Serif Pro" w:cs="Times New Roman"/>
          <w:spacing w:val="-1"/>
        </w:rPr>
        <w:t>most recently:</w:t>
      </w:r>
    </w:p>
    <w:p w14:paraId="3CE82C3A" w14:textId="0546DADB" w:rsidR="000A01E6" w:rsidRPr="008F4BB6" w:rsidRDefault="00536382" w:rsidP="008F4BB6">
      <w:pPr>
        <w:numPr>
          <w:ilvl w:val="1"/>
          <w:numId w:val="2"/>
        </w:numPr>
        <w:tabs>
          <w:tab w:val="left" w:pos="368"/>
          <w:tab w:val="left" w:pos="4435"/>
        </w:tabs>
        <w:rPr>
          <w:rFonts w:ascii="Source Serif Pro" w:eastAsia="Times New Roman" w:hAnsi="Source Serif Pro" w:cs="Times New Roman"/>
        </w:rPr>
      </w:pPr>
      <w:r w:rsidRPr="008F4BB6">
        <w:rPr>
          <w:rFonts w:ascii="Source Serif Pro" w:eastAsia="Times New Roman" w:hAnsi="Source Serif Pro" w:cs="Times New Roman"/>
          <w:spacing w:val="-1"/>
        </w:rPr>
        <w:t>Current salary</w:t>
      </w:r>
      <w:r w:rsidR="009C1F96" w:rsidRPr="008F4BB6">
        <w:rPr>
          <w:rFonts w:ascii="Source Serif Pro" w:eastAsia="Times New Roman" w:hAnsi="Source Serif Pro" w:cs="Times New Roman"/>
          <w:spacing w:val="-1"/>
        </w:rPr>
        <w:t xml:space="preserve"> for the line</w:t>
      </w:r>
      <w:r w:rsidRPr="008F4BB6">
        <w:rPr>
          <w:rFonts w:ascii="Source Serif Pro" w:eastAsia="Times New Roman" w:hAnsi="Source Serif Pro" w:cs="Times New Roman"/>
          <w:spacing w:val="-1"/>
        </w:rPr>
        <w:t>:</w:t>
      </w:r>
    </w:p>
    <w:p w14:paraId="71771F7C" w14:textId="297519AE" w:rsidR="00500F08" w:rsidRPr="008F4BB6" w:rsidRDefault="00500F08" w:rsidP="008F4BB6">
      <w:pPr>
        <w:numPr>
          <w:ilvl w:val="1"/>
          <w:numId w:val="2"/>
        </w:numPr>
        <w:tabs>
          <w:tab w:val="left" w:pos="368"/>
          <w:tab w:val="left" w:pos="4435"/>
        </w:tabs>
        <w:rPr>
          <w:rFonts w:ascii="Source Serif Pro" w:eastAsia="Times New Roman" w:hAnsi="Source Serif Pro" w:cs="Times New Roman"/>
        </w:rPr>
      </w:pPr>
      <w:r w:rsidRPr="008F4BB6">
        <w:rPr>
          <w:rFonts w:ascii="Source Serif Pro" w:eastAsia="Times New Roman" w:hAnsi="Source Serif Pro" w:cs="Times New Roman"/>
        </w:rPr>
        <w:t>Courses currently taught and enrollment</w:t>
      </w:r>
      <w:r w:rsidR="00D57251" w:rsidRPr="008F4BB6">
        <w:rPr>
          <w:rFonts w:ascii="Source Serif Pro" w:eastAsia="Times New Roman" w:hAnsi="Source Serif Pro" w:cs="Times New Roman"/>
        </w:rPr>
        <w:t xml:space="preserve"> </w:t>
      </w:r>
      <w:r w:rsidR="009C1F96" w:rsidRPr="008F4BB6">
        <w:rPr>
          <w:rFonts w:ascii="Source Serif Pro" w:eastAsia="Times New Roman" w:hAnsi="Source Serif Pro" w:cs="Times New Roman"/>
        </w:rPr>
        <w:t xml:space="preserve">per course </w:t>
      </w:r>
      <w:r w:rsidRPr="008F4BB6">
        <w:rPr>
          <w:rFonts w:ascii="Source Serif Pro" w:eastAsia="Times New Roman" w:hAnsi="Source Serif Pro" w:cs="Times New Roman"/>
        </w:rPr>
        <w:t>for the previous five years.</w:t>
      </w:r>
    </w:p>
    <w:p w14:paraId="792190C9" w14:textId="65C280BF" w:rsidR="00D57251" w:rsidRPr="00730221" w:rsidRDefault="00D57251" w:rsidP="00D57251">
      <w:pPr>
        <w:pStyle w:val="ListParagraph"/>
        <w:rPr>
          <w:rFonts w:ascii="Source Serif Pro" w:eastAsia="Times New Roman" w:hAnsi="Source Serif Pro" w:cs="Times New Roman"/>
          <w:sz w:val="24"/>
          <w:szCs w:val="24"/>
        </w:rPr>
      </w:pPr>
    </w:p>
    <w:p w14:paraId="07EDD6C5" w14:textId="029F67BB" w:rsidR="002B24F0" w:rsidRPr="008F4BB6" w:rsidRDefault="002B24F0" w:rsidP="008F4BB6">
      <w:pPr>
        <w:pStyle w:val="Heading1"/>
        <w:ind w:left="0"/>
        <w:rPr>
          <w:rFonts w:ascii="Source Serif Pro" w:hAnsi="Source Serif Pro"/>
          <w:b/>
          <w:sz w:val="24"/>
          <w:szCs w:val="24"/>
        </w:rPr>
      </w:pPr>
      <w:r w:rsidRPr="008F4BB6">
        <w:rPr>
          <w:rFonts w:ascii="Source Serif Pro" w:hAnsi="Source Serif Pro"/>
          <w:b/>
          <w:sz w:val="24"/>
          <w:szCs w:val="24"/>
        </w:rPr>
        <w:t xml:space="preserve">Narrative </w:t>
      </w:r>
      <w:r w:rsidR="009C1F96" w:rsidRPr="008F4BB6">
        <w:rPr>
          <w:rFonts w:ascii="Source Serif Pro" w:hAnsi="Source Serif Pro"/>
          <w:b/>
          <w:sz w:val="24"/>
          <w:szCs w:val="24"/>
        </w:rPr>
        <w:t xml:space="preserve"> </w:t>
      </w:r>
    </w:p>
    <w:p w14:paraId="3CE82C44" w14:textId="2A6026AA" w:rsidR="00FF2A7A" w:rsidRPr="00730221" w:rsidRDefault="002B24F0" w:rsidP="00500F08">
      <w:pPr>
        <w:rPr>
          <w:rFonts w:ascii="Source Serif Pro" w:eastAsia="Times New Roman" w:hAnsi="Source Serif Pro" w:cs="Times New Roman"/>
        </w:rPr>
      </w:pPr>
      <w:r w:rsidRPr="00730221">
        <w:rPr>
          <w:rFonts w:ascii="Source Serif Pro" w:eastAsia="Times New Roman" w:hAnsi="Source Serif Pro" w:cs="Times New Roman"/>
        </w:rPr>
        <w:t>A</w:t>
      </w:r>
      <w:r w:rsidR="00D57251" w:rsidRPr="00730221">
        <w:rPr>
          <w:rFonts w:ascii="Source Serif Pro" w:eastAsia="Times New Roman" w:hAnsi="Source Serif Pro" w:cs="Times New Roman"/>
        </w:rPr>
        <w:t>cademic program and department:</w:t>
      </w:r>
    </w:p>
    <w:p w14:paraId="566A31F4" w14:textId="3932D6A6" w:rsidR="00D57251" w:rsidRPr="00730221" w:rsidRDefault="00067D5C" w:rsidP="00D57251">
      <w:pPr>
        <w:pStyle w:val="Heading1"/>
        <w:numPr>
          <w:ilvl w:val="0"/>
          <w:numId w:val="6"/>
        </w:numPr>
        <w:ind w:left="720"/>
        <w:rPr>
          <w:rFonts w:ascii="Source Serif Pro" w:hAnsi="Source Serif Pro"/>
          <w:spacing w:val="-1"/>
        </w:rPr>
      </w:pPr>
      <w:r w:rsidRPr="00730221">
        <w:rPr>
          <w:rFonts w:ascii="Source Serif Pro" w:hAnsi="Source Serif Pro"/>
          <w:spacing w:val="-1"/>
        </w:rPr>
        <w:t xml:space="preserve">If this request is the consequence of findings derived from the program’s assessment plan, program review, or accreditation, please describe the need identified in the review and how this request will play </w:t>
      </w:r>
      <w:r w:rsidR="002B24F0" w:rsidRPr="00730221">
        <w:rPr>
          <w:rFonts w:ascii="Source Serif Pro" w:hAnsi="Source Serif Pro"/>
          <w:spacing w:val="-1"/>
        </w:rPr>
        <w:t>a</w:t>
      </w:r>
      <w:r w:rsidRPr="00730221">
        <w:rPr>
          <w:rFonts w:ascii="Source Serif Pro" w:hAnsi="Source Serif Pro"/>
          <w:spacing w:val="-1"/>
        </w:rPr>
        <w:t xml:space="preserve"> role in addressing it. </w:t>
      </w:r>
      <w:r w:rsidR="00DD78D1" w:rsidRPr="00730221">
        <w:rPr>
          <w:rFonts w:ascii="Source Serif Pro" w:hAnsi="Source Serif Pro"/>
          <w:spacing w:val="-1"/>
        </w:rPr>
        <w:t xml:space="preserve"> </w:t>
      </w:r>
    </w:p>
    <w:p w14:paraId="6D06882D" w14:textId="1595DD75" w:rsidR="00DD78D1" w:rsidRPr="00730221" w:rsidRDefault="00DD78D1" w:rsidP="00F45365">
      <w:pPr>
        <w:pStyle w:val="Heading1"/>
        <w:numPr>
          <w:ilvl w:val="1"/>
          <w:numId w:val="6"/>
        </w:numPr>
        <w:ind w:left="1260"/>
        <w:rPr>
          <w:rFonts w:ascii="Source Serif Pro" w:hAnsi="Source Serif Pro"/>
          <w:spacing w:val="-1"/>
        </w:rPr>
      </w:pPr>
      <w:r w:rsidRPr="00730221">
        <w:rPr>
          <w:rFonts w:ascii="Source Serif Pro" w:hAnsi="Source Serif Pro"/>
          <w:spacing w:val="-1"/>
        </w:rPr>
        <w:t xml:space="preserve">For </w:t>
      </w:r>
      <w:r w:rsidR="00F45365" w:rsidRPr="00730221">
        <w:rPr>
          <w:rFonts w:ascii="Source Serif Pro" w:hAnsi="Source Serif Pro"/>
          <w:spacing w:val="-1"/>
        </w:rPr>
        <w:t>CBPA</w:t>
      </w:r>
      <w:r w:rsidRPr="00730221">
        <w:rPr>
          <w:rFonts w:ascii="Source Serif Pro" w:hAnsi="Source Serif Pro"/>
          <w:spacing w:val="-1"/>
        </w:rPr>
        <w:t xml:space="preserve"> </w:t>
      </w:r>
      <w:r w:rsidR="00F45365" w:rsidRPr="00730221">
        <w:rPr>
          <w:rFonts w:ascii="Source Serif Pro" w:hAnsi="Source Serif Pro"/>
          <w:spacing w:val="-1"/>
        </w:rPr>
        <w:t xml:space="preserve">or other </w:t>
      </w:r>
      <w:r w:rsidRPr="00730221">
        <w:rPr>
          <w:rFonts w:ascii="Source Serif Pro" w:hAnsi="Source Serif Pro"/>
          <w:spacing w:val="-1"/>
        </w:rPr>
        <w:t>accreditation</w:t>
      </w:r>
      <w:r w:rsidR="00F45365" w:rsidRPr="00730221">
        <w:rPr>
          <w:rFonts w:ascii="Source Serif Pro" w:hAnsi="Source Serif Pro"/>
          <w:spacing w:val="-1"/>
        </w:rPr>
        <w:t xml:space="preserve"> agencies</w:t>
      </w:r>
      <w:r w:rsidR="002B24F0" w:rsidRPr="00730221">
        <w:rPr>
          <w:rFonts w:ascii="Source Serif Pro" w:hAnsi="Source Serif Pro"/>
          <w:spacing w:val="-1"/>
        </w:rPr>
        <w:t xml:space="preserve"> with similar requirements</w:t>
      </w:r>
      <w:r w:rsidRPr="00730221">
        <w:rPr>
          <w:rFonts w:ascii="Source Serif Pro" w:hAnsi="Source Serif Pro"/>
          <w:spacing w:val="-1"/>
        </w:rPr>
        <w:t xml:space="preserve">, </w:t>
      </w:r>
      <w:r w:rsidR="002B24F0" w:rsidRPr="00730221">
        <w:rPr>
          <w:rFonts w:ascii="Source Serif Pro" w:hAnsi="Source Serif Pro"/>
          <w:spacing w:val="-1"/>
        </w:rPr>
        <w:t>include</w:t>
      </w:r>
      <w:r w:rsidRPr="00730221">
        <w:rPr>
          <w:rFonts w:ascii="Source Serif Pro" w:hAnsi="Source Serif Pro"/>
          <w:spacing w:val="-1"/>
        </w:rPr>
        <w:t xml:space="preserve"> detailed data on faculty sufficiency percentages for each program affected by this hire.</w:t>
      </w:r>
    </w:p>
    <w:p w14:paraId="7B4F09F2" w14:textId="77777777" w:rsidR="00F83665" w:rsidRPr="00730221" w:rsidRDefault="00D57251" w:rsidP="00D57251">
      <w:pPr>
        <w:pStyle w:val="Heading1"/>
        <w:numPr>
          <w:ilvl w:val="0"/>
          <w:numId w:val="6"/>
        </w:numPr>
        <w:ind w:left="720"/>
        <w:rPr>
          <w:rFonts w:ascii="Source Serif Pro" w:hAnsi="Source Serif Pro"/>
          <w:spacing w:val="-1"/>
        </w:rPr>
      </w:pPr>
      <w:r w:rsidRPr="00730221">
        <w:rPr>
          <w:rFonts w:ascii="Source Serif Pro" w:hAnsi="Source Serif Pro"/>
          <w:spacing w:val="-1"/>
        </w:rPr>
        <w:t xml:space="preserve">Describe </w:t>
      </w:r>
      <w:r w:rsidR="00067D5C" w:rsidRPr="00730221">
        <w:rPr>
          <w:rFonts w:ascii="Source Serif Pro" w:hAnsi="Source Serif Pro"/>
          <w:spacing w:val="-1"/>
        </w:rPr>
        <w:t xml:space="preserve">data trends for enrollment including number of majors, </w:t>
      </w:r>
      <w:r w:rsidRPr="00730221">
        <w:rPr>
          <w:rFonts w:ascii="Source Serif Pro" w:hAnsi="Source Serif Pro"/>
          <w:spacing w:val="-1"/>
        </w:rPr>
        <w:t xml:space="preserve">student credit hours (SCH) attempted, SCH </w:t>
      </w:r>
      <w:r w:rsidR="00067D5C" w:rsidRPr="00730221">
        <w:rPr>
          <w:rFonts w:ascii="Source Serif Pro" w:hAnsi="Source Serif Pro"/>
          <w:spacing w:val="-1"/>
        </w:rPr>
        <w:t xml:space="preserve">taught, curriculum changes, and other data that are relevant. </w:t>
      </w:r>
    </w:p>
    <w:p w14:paraId="5C4499C5" w14:textId="3063AF76" w:rsidR="00D57251" w:rsidRPr="00730221" w:rsidRDefault="00D57251" w:rsidP="00D57251">
      <w:pPr>
        <w:pStyle w:val="Heading1"/>
        <w:numPr>
          <w:ilvl w:val="0"/>
          <w:numId w:val="6"/>
        </w:numPr>
        <w:ind w:left="720"/>
        <w:rPr>
          <w:rFonts w:ascii="Source Serif Pro" w:hAnsi="Source Serif Pro"/>
          <w:spacing w:val="-1"/>
        </w:rPr>
      </w:pPr>
      <w:r w:rsidRPr="00730221">
        <w:rPr>
          <w:rFonts w:ascii="Source Serif Pro" w:hAnsi="Source Serif Pro"/>
          <w:spacing w:val="-1"/>
        </w:rPr>
        <w:t>I</w:t>
      </w:r>
      <w:r w:rsidR="00067D5C" w:rsidRPr="00730221">
        <w:rPr>
          <w:rFonts w:ascii="Source Serif Pro" w:hAnsi="Source Serif Pro"/>
          <w:spacing w:val="-1"/>
        </w:rPr>
        <w:t>dentify current or projected course offering needs. Evaluate this evidence in the context of current faculty complement.</w:t>
      </w:r>
    </w:p>
    <w:p w14:paraId="1E2B586C" w14:textId="2C40E6FA" w:rsidR="00DD78D1" w:rsidRPr="00730221" w:rsidRDefault="00067D5C" w:rsidP="00DD78D1">
      <w:pPr>
        <w:pStyle w:val="Heading1"/>
        <w:numPr>
          <w:ilvl w:val="0"/>
          <w:numId w:val="6"/>
        </w:numPr>
        <w:ind w:left="720"/>
        <w:rPr>
          <w:rFonts w:ascii="Source Serif Pro" w:hAnsi="Source Serif Pro"/>
          <w:spacing w:val="-1"/>
        </w:rPr>
      </w:pPr>
      <w:r w:rsidRPr="00730221">
        <w:rPr>
          <w:rFonts w:ascii="Source Serif Pro" w:hAnsi="Source Serif Pro"/>
          <w:spacing w:val="-1"/>
        </w:rPr>
        <w:t>How will the position assist with the Drake Curriculum</w:t>
      </w:r>
      <w:r w:rsidR="00D57251" w:rsidRPr="00730221">
        <w:rPr>
          <w:rFonts w:ascii="Source Serif Pro" w:hAnsi="Source Serif Pro"/>
          <w:spacing w:val="-1"/>
        </w:rPr>
        <w:t xml:space="preserve"> </w:t>
      </w:r>
      <w:r w:rsidRPr="00730221">
        <w:rPr>
          <w:rFonts w:ascii="Source Serif Pro" w:hAnsi="Source Serif Pro"/>
          <w:spacing w:val="-1"/>
        </w:rPr>
        <w:t>(FYS, Engaged Citizen experience, courses that satisfy Areas of Inquiry)? Be specific about c</w:t>
      </w:r>
      <w:r w:rsidR="00DD78D1" w:rsidRPr="00730221">
        <w:rPr>
          <w:rFonts w:ascii="Source Serif Pro" w:hAnsi="Source Serif Pro"/>
          <w:spacing w:val="-1"/>
        </w:rPr>
        <w:t>ontribution and commitment.</w:t>
      </w:r>
    </w:p>
    <w:p w14:paraId="49CF3727" w14:textId="7CA09640" w:rsidR="00DD78D1" w:rsidRPr="00730221" w:rsidRDefault="00067D5C" w:rsidP="00DD78D1">
      <w:pPr>
        <w:pStyle w:val="Heading1"/>
        <w:numPr>
          <w:ilvl w:val="0"/>
          <w:numId w:val="6"/>
        </w:numPr>
        <w:ind w:left="720"/>
        <w:rPr>
          <w:rFonts w:ascii="Source Serif Pro" w:hAnsi="Source Serif Pro"/>
          <w:spacing w:val="-1"/>
        </w:rPr>
      </w:pPr>
      <w:r w:rsidRPr="00730221">
        <w:rPr>
          <w:rFonts w:ascii="Source Serif Pro" w:hAnsi="Source Serif Pro"/>
          <w:spacing w:val="-1"/>
        </w:rPr>
        <w:t>Interdisciplinary and Collaborative Programs: How will the position support programs in other colleges and schools at Drake University?</w:t>
      </w:r>
      <w:r w:rsidR="00DD78D1" w:rsidRPr="00730221">
        <w:rPr>
          <w:rFonts w:ascii="Source Serif Pro" w:hAnsi="Source Serif Pro"/>
          <w:spacing w:val="-1"/>
        </w:rPr>
        <w:t xml:space="preserve">  Describe</w:t>
      </w:r>
      <w:r w:rsidRPr="00730221">
        <w:rPr>
          <w:rFonts w:ascii="Source Serif Pro" w:hAnsi="Source Serif Pro"/>
          <w:spacing w:val="-1"/>
        </w:rPr>
        <w:t xml:space="preserve"> collaboration</w:t>
      </w:r>
      <w:r w:rsidR="00DD78D1" w:rsidRPr="00730221">
        <w:rPr>
          <w:rFonts w:ascii="Source Serif Pro" w:hAnsi="Source Serif Pro"/>
          <w:spacing w:val="-1"/>
        </w:rPr>
        <w:t xml:space="preserve"> between programs if appropriate.</w:t>
      </w:r>
      <w:r w:rsidRPr="00730221">
        <w:rPr>
          <w:rFonts w:ascii="Source Serif Pro" w:hAnsi="Source Serif Pro"/>
          <w:spacing w:val="-1"/>
        </w:rPr>
        <w:t xml:space="preserve"> </w:t>
      </w:r>
      <w:r w:rsidR="00DD78D1" w:rsidRPr="00730221">
        <w:rPr>
          <w:rFonts w:ascii="Source Serif Pro" w:hAnsi="Source Serif Pro"/>
          <w:spacing w:val="-1"/>
        </w:rPr>
        <w:t xml:space="preserve">Does the person in this position teach courses in Women’s and Gender Studies, or the Honors program?  </w:t>
      </w:r>
      <w:r w:rsidRPr="00730221">
        <w:rPr>
          <w:rFonts w:ascii="Source Serif Pro" w:hAnsi="Source Serif Pro"/>
          <w:spacing w:val="-1"/>
        </w:rPr>
        <w:t xml:space="preserve">If the position contributes to multiple programs, what role will </w:t>
      </w:r>
      <w:r w:rsidR="00F83665" w:rsidRPr="00730221">
        <w:rPr>
          <w:rFonts w:ascii="Source Serif Pro" w:hAnsi="Source Serif Pro"/>
          <w:spacing w:val="-1"/>
        </w:rPr>
        <w:t xml:space="preserve">faculty members in </w:t>
      </w:r>
      <w:r w:rsidRPr="00730221">
        <w:rPr>
          <w:rFonts w:ascii="Source Serif Pro" w:hAnsi="Source Serif Pro"/>
          <w:spacing w:val="-1"/>
        </w:rPr>
        <w:t xml:space="preserve">those programs have in scheduling </w:t>
      </w:r>
      <w:r w:rsidR="00F83665" w:rsidRPr="00730221">
        <w:rPr>
          <w:rFonts w:ascii="Source Serif Pro" w:hAnsi="Source Serif Pro"/>
          <w:spacing w:val="-1"/>
        </w:rPr>
        <w:t>courses and performance review?</w:t>
      </w:r>
    </w:p>
    <w:p w14:paraId="67A5F9A0" w14:textId="77777777" w:rsidR="00DD78D1" w:rsidRPr="00730221" w:rsidRDefault="00067D5C" w:rsidP="00DD78D1">
      <w:pPr>
        <w:pStyle w:val="Heading1"/>
        <w:numPr>
          <w:ilvl w:val="0"/>
          <w:numId w:val="6"/>
        </w:numPr>
        <w:ind w:left="720"/>
        <w:rPr>
          <w:rFonts w:ascii="Source Serif Pro" w:hAnsi="Source Serif Pro"/>
          <w:spacing w:val="-1"/>
        </w:rPr>
      </w:pPr>
      <w:r w:rsidRPr="00730221">
        <w:rPr>
          <w:rFonts w:ascii="Source Serif Pro" w:hAnsi="Source Serif Pro"/>
          <w:spacing w:val="-1"/>
        </w:rPr>
        <w:t xml:space="preserve">Adjunct Faculty Considerations: In the context of Drake’s objective to have full-time faculty in classrooms wherever possible, address the issue of the use of adjunct faculty. </w:t>
      </w:r>
      <w:r w:rsidR="00DD78D1" w:rsidRPr="00730221">
        <w:rPr>
          <w:rFonts w:ascii="Source Serif Pro" w:hAnsi="Source Serif Pro"/>
          <w:spacing w:val="-1"/>
        </w:rPr>
        <w:t>I</w:t>
      </w:r>
      <w:r w:rsidRPr="00730221">
        <w:rPr>
          <w:rFonts w:ascii="Source Serif Pro" w:hAnsi="Source Serif Pro"/>
          <w:spacing w:val="-1"/>
        </w:rPr>
        <w:t>dentify the proportion of courses in this program is currently taught by adjunct faculty</w:t>
      </w:r>
      <w:r w:rsidR="00DD78D1" w:rsidRPr="00730221">
        <w:rPr>
          <w:rFonts w:ascii="Source Serif Pro" w:hAnsi="Source Serif Pro"/>
          <w:spacing w:val="-1"/>
        </w:rPr>
        <w:t>.</w:t>
      </w:r>
      <w:r w:rsidRPr="00730221">
        <w:rPr>
          <w:rFonts w:ascii="Source Serif Pro" w:hAnsi="Source Serif Pro"/>
          <w:spacing w:val="-1"/>
        </w:rPr>
        <w:t xml:space="preserve"> </w:t>
      </w:r>
    </w:p>
    <w:p w14:paraId="69D05849" w14:textId="77777777" w:rsidR="00DD78D1" w:rsidRPr="00730221" w:rsidRDefault="00067D5C" w:rsidP="00DD78D1">
      <w:pPr>
        <w:pStyle w:val="Heading1"/>
        <w:numPr>
          <w:ilvl w:val="1"/>
          <w:numId w:val="6"/>
        </w:numPr>
        <w:rPr>
          <w:rFonts w:ascii="Source Serif Pro" w:hAnsi="Source Serif Pro"/>
          <w:spacing w:val="-1"/>
        </w:rPr>
      </w:pPr>
      <w:r w:rsidRPr="00730221">
        <w:rPr>
          <w:rFonts w:ascii="Source Serif Pro" w:hAnsi="Source Serif Pro"/>
          <w:spacing w:val="-1"/>
        </w:rPr>
        <w:t xml:space="preserve">Would filling the proposed position reduce the use of adjunct faculty in the department? </w:t>
      </w:r>
    </w:p>
    <w:p w14:paraId="0E3666D9" w14:textId="54F22DB5" w:rsidR="00DD78D1" w:rsidRPr="008F4BB6" w:rsidRDefault="00067D5C" w:rsidP="008F4BB6">
      <w:pPr>
        <w:pStyle w:val="ListParagraph"/>
        <w:numPr>
          <w:ilvl w:val="2"/>
          <w:numId w:val="6"/>
        </w:numPr>
        <w:rPr>
          <w:rFonts w:ascii="Source Serif Pro" w:hAnsi="Source Serif Pro"/>
        </w:rPr>
      </w:pPr>
      <w:r w:rsidRPr="008F4BB6">
        <w:rPr>
          <w:rFonts w:ascii="Source Serif Pro" w:hAnsi="Source Serif Pro"/>
        </w:rPr>
        <w:t>If so, which courses currently taught by adjunct faculty would become part of the regular responsibilities of the proposed position?</w:t>
      </w:r>
      <w:r w:rsidR="00DD78D1" w:rsidRPr="008F4BB6">
        <w:rPr>
          <w:rFonts w:ascii="Source Serif Pro" w:hAnsi="Source Serif Pro" w:cs="Times New Roman"/>
        </w:rPr>
        <w:t xml:space="preserve"> </w:t>
      </w:r>
    </w:p>
    <w:p w14:paraId="385312DF" w14:textId="53CC8883" w:rsidR="00730221" w:rsidRPr="00730221" w:rsidRDefault="00DD78D1" w:rsidP="00730221">
      <w:pPr>
        <w:pStyle w:val="ListParagraph"/>
        <w:numPr>
          <w:ilvl w:val="0"/>
          <w:numId w:val="5"/>
        </w:numPr>
        <w:tabs>
          <w:tab w:val="left" w:pos="368"/>
          <w:tab w:val="left" w:pos="4435"/>
        </w:tabs>
        <w:ind w:left="1800" w:hanging="360"/>
        <w:rPr>
          <w:rFonts w:ascii="Source Serif Pro" w:eastAsia="Times New Roman" w:hAnsi="Source Serif Pro" w:cs="Times New Roman"/>
        </w:rPr>
      </w:pPr>
      <w:r w:rsidRPr="00730221">
        <w:rPr>
          <w:rFonts w:ascii="Source Serif Pro" w:eastAsia="Times New Roman" w:hAnsi="Source Serif Pro" w:cs="Times New Roman"/>
          <w:spacing w:val="-1"/>
        </w:rPr>
        <w:t xml:space="preserve">Will this position replace adjuncts or visiting line (if yes, please include total salary currently used to support courses that will be taught by the person in this </w:t>
      </w:r>
      <w:proofErr w:type="gramStart"/>
      <w:r w:rsidRPr="00730221">
        <w:rPr>
          <w:rFonts w:ascii="Source Serif Pro" w:eastAsia="Times New Roman" w:hAnsi="Source Serif Pro" w:cs="Times New Roman"/>
          <w:spacing w:val="-1"/>
        </w:rPr>
        <w:t>position):</w:t>
      </w:r>
      <w:proofErr w:type="gramEnd"/>
    </w:p>
    <w:p w14:paraId="7D00684A" w14:textId="77777777" w:rsidR="00730221" w:rsidRDefault="00730221" w:rsidP="004860B8">
      <w:pPr>
        <w:pStyle w:val="Heading1"/>
        <w:ind w:left="0"/>
        <w:rPr>
          <w:rFonts w:ascii="Source Serif Pro" w:hAnsi="Source Serif Pro"/>
          <w:spacing w:val="-1"/>
          <w:sz w:val="24"/>
          <w:szCs w:val="24"/>
        </w:rPr>
      </w:pPr>
    </w:p>
    <w:p w14:paraId="3CE82C55" w14:textId="6D2EC8CE" w:rsidR="00AC2050" w:rsidRPr="008F4BB6" w:rsidRDefault="009C1F96" w:rsidP="00F45365">
      <w:pPr>
        <w:pStyle w:val="Heading1"/>
        <w:rPr>
          <w:rFonts w:ascii="Source Serif Pro" w:hAnsi="Source Serif Pro"/>
          <w:b/>
          <w:sz w:val="24"/>
          <w:szCs w:val="24"/>
        </w:rPr>
      </w:pPr>
      <w:r w:rsidRPr="008F4BB6">
        <w:rPr>
          <w:rFonts w:ascii="Source Serif Pro" w:hAnsi="Source Serif Pro"/>
          <w:b/>
          <w:spacing w:val="-1"/>
          <w:sz w:val="24"/>
          <w:szCs w:val="24"/>
        </w:rPr>
        <w:t xml:space="preserve">Search </w:t>
      </w:r>
      <w:r w:rsidR="00067D5C" w:rsidRPr="008F4BB6">
        <w:rPr>
          <w:rFonts w:ascii="Source Serif Pro" w:hAnsi="Source Serif Pro"/>
          <w:b/>
          <w:spacing w:val="-1"/>
          <w:sz w:val="24"/>
          <w:szCs w:val="24"/>
        </w:rPr>
        <w:t>Timeline</w:t>
      </w:r>
      <w:r w:rsidR="00AC2050" w:rsidRPr="008F4BB6">
        <w:rPr>
          <w:rFonts w:ascii="Source Serif Pro" w:hAnsi="Source Serif Pro"/>
          <w:b/>
          <w:spacing w:val="-1"/>
          <w:sz w:val="24"/>
          <w:szCs w:val="24"/>
        </w:rPr>
        <w:t>/Plan</w:t>
      </w:r>
    </w:p>
    <w:p w14:paraId="3CE82C56" w14:textId="77777777" w:rsidR="00AC2050" w:rsidRPr="008F4BB6" w:rsidRDefault="00AC2050" w:rsidP="0034469F">
      <w:pPr>
        <w:pStyle w:val="Default"/>
        <w:numPr>
          <w:ilvl w:val="0"/>
          <w:numId w:val="9"/>
        </w:numPr>
        <w:rPr>
          <w:rFonts w:ascii="Source Serif Pro" w:hAnsi="Source Serif Pro"/>
          <w:sz w:val="22"/>
          <w:szCs w:val="22"/>
        </w:rPr>
      </w:pPr>
      <w:r w:rsidRPr="008F4BB6">
        <w:rPr>
          <w:rFonts w:ascii="Source Serif Pro" w:hAnsi="Source Serif Pro"/>
          <w:sz w:val="22"/>
          <w:szCs w:val="22"/>
        </w:rPr>
        <w:t xml:space="preserve">Projected search budget </w:t>
      </w:r>
    </w:p>
    <w:p w14:paraId="3CE82C57" w14:textId="77777777" w:rsidR="00AC2050" w:rsidRPr="008F4BB6" w:rsidRDefault="00AC2050" w:rsidP="0034469F">
      <w:pPr>
        <w:pStyle w:val="Default"/>
        <w:numPr>
          <w:ilvl w:val="0"/>
          <w:numId w:val="9"/>
        </w:numPr>
        <w:rPr>
          <w:rFonts w:ascii="Source Serif Pro" w:hAnsi="Source Serif Pro"/>
          <w:sz w:val="22"/>
          <w:szCs w:val="22"/>
        </w:rPr>
      </w:pPr>
      <w:r w:rsidRPr="008F4BB6">
        <w:rPr>
          <w:rFonts w:ascii="Source Serif Pro" w:hAnsi="Source Serif Pro"/>
          <w:sz w:val="22"/>
          <w:szCs w:val="22"/>
        </w:rPr>
        <w:t>Dates of any key professional meetings where candidates might be contacted</w:t>
      </w:r>
    </w:p>
    <w:p w14:paraId="3CE82C58" w14:textId="77777777" w:rsidR="00AC2050" w:rsidRPr="008F4BB6" w:rsidRDefault="00AC2050" w:rsidP="0034469F">
      <w:pPr>
        <w:pStyle w:val="Default"/>
        <w:numPr>
          <w:ilvl w:val="0"/>
          <w:numId w:val="9"/>
        </w:numPr>
        <w:rPr>
          <w:rFonts w:ascii="Source Serif Pro" w:hAnsi="Source Serif Pro"/>
          <w:sz w:val="22"/>
          <w:szCs w:val="22"/>
        </w:rPr>
      </w:pPr>
      <w:r w:rsidRPr="008F4BB6">
        <w:rPr>
          <w:rFonts w:ascii="Source Serif Pro" w:hAnsi="Source Serif Pro"/>
          <w:sz w:val="22"/>
          <w:szCs w:val="22"/>
        </w:rPr>
        <w:t xml:space="preserve">Text for advertising </w:t>
      </w:r>
    </w:p>
    <w:p w14:paraId="3CE82C59" w14:textId="0570BBF8" w:rsidR="00AC2050" w:rsidRPr="008F4BB6" w:rsidRDefault="00AC2050" w:rsidP="0034469F">
      <w:pPr>
        <w:pStyle w:val="Default"/>
        <w:numPr>
          <w:ilvl w:val="0"/>
          <w:numId w:val="9"/>
        </w:numPr>
        <w:rPr>
          <w:rFonts w:ascii="Source Serif Pro" w:hAnsi="Source Serif Pro"/>
          <w:sz w:val="22"/>
          <w:szCs w:val="22"/>
        </w:rPr>
      </w:pPr>
      <w:r w:rsidRPr="008F4BB6">
        <w:rPr>
          <w:rFonts w:ascii="Source Serif Pro" w:hAnsi="Source Serif Pro"/>
          <w:sz w:val="22"/>
          <w:szCs w:val="22"/>
        </w:rPr>
        <w:t xml:space="preserve">Proposed sites </w:t>
      </w:r>
      <w:r w:rsidR="009C1F96" w:rsidRPr="008F4BB6">
        <w:rPr>
          <w:rFonts w:ascii="Source Serif Pro" w:hAnsi="Source Serif Pro"/>
          <w:sz w:val="22"/>
          <w:szCs w:val="22"/>
        </w:rPr>
        <w:t xml:space="preserve">and estimated costs </w:t>
      </w:r>
      <w:r w:rsidRPr="008F4BB6">
        <w:rPr>
          <w:rFonts w:ascii="Source Serif Pro" w:hAnsi="Source Serif Pro"/>
          <w:sz w:val="22"/>
          <w:szCs w:val="22"/>
        </w:rPr>
        <w:t xml:space="preserve">for advertising </w:t>
      </w:r>
    </w:p>
    <w:p w14:paraId="45FF55F5" w14:textId="531A54BC" w:rsidR="00F45365" w:rsidRPr="008F4BB6" w:rsidRDefault="00AC2050" w:rsidP="0034469F">
      <w:pPr>
        <w:pStyle w:val="Default"/>
        <w:numPr>
          <w:ilvl w:val="0"/>
          <w:numId w:val="9"/>
        </w:numPr>
        <w:rPr>
          <w:rFonts w:ascii="Source Serif Pro" w:hAnsi="Source Serif Pro"/>
          <w:sz w:val="22"/>
          <w:szCs w:val="22"/>
        </w:rPr>
      </w:pPr>
      <w:r w:rsidRPr="008F4BB6">
        <w:rPr>
          <w:rFonts w:ascii="Source Serif Pro" w:hAnsi="Source Serif Pro"/>
          <w:sz w:val="22"/>
          <w:szCs w:val="22"/>
        </w:rPr>
        <w:t xml:space="preserve">Plan </w:t>
      </w:r>
      <w:r w:rsidR="00F45365" w:rsidRPr="008F4BB6">
        <w:rPr>
          <w:rFonts w:ascii="Source Serif Pro" w:hAnsi="Source Serif Pro"/>
          <w:sz w:val="22"/>
          <w:szCs w:val="22"/>
        </w:rPr>
        <w:t>to diversify the candidate pool</w:t>
      </w:r>
      <w:r w:rsidR="009C1F96" w:rsidRPr="008F4BB6">
        <w:rPr>
          <w:rFonts w:ascii="Source Serif Pro" w:hAnsi="Source Serif Pro"/>
          <w:sz w:val="22"/>
          <w:szCs w:val="22"/>
        </w:rPr>
        <w:t xml:space="preserve"> – specific search strategies</w:t>
      </w:r>
    </w:p>
    <w:p w14:paraId="3CE82C5B" w14:textId="77777777" w:rsidR="00AC2050" w:rsidRPr="008F4BB6" w:rsidRDefault="00AC2050" w:rsidP="0034469F">
      <w:pPr>
        <w:pStyle w:val="Default"/>
        <w:numPr>
          <w:ilvl w:val="0"/>
          <w:numId w:val="9"/>
        </w:numPr>
        <w:rPr>
          <w:rFonts w:ascii="Source Serif Pro" w:hAnsi="Source Serif Pro"/>
          <w:sz w:val="22"/>
          <w:szCs w:val="22"/>
        </w:rPr>
      </w:pPr>
      <w:r w:rsidRPr="008F4BB6">
        <w:rPr>
          <w:rFonts w:ascii="Source Serif Pro" w:hAnsi="Source Serif Pro"/>
          <w:sz w:val="22"/>
          <w:szCs w:val="22"/>
        </w:rPr>
        <w:t>Last date at which a search could begin and have a high probability of success</w:t>
      </w:r>
    </w:p>
    <w:p w14:paraId="3CE82C5C" w14:textId="7F5BFE07" w:rsidR="00FF2A7A" w:rsidRDefault="00FF2A7A" w:rsidP="00500F08">
      <w:pPr>
        <w:rPr>
          <w:rFonts w:ascii="Source Serif Pro" w:eastAsia="Times New Roman" w:hAnsi="Source Serif Pro" w:cs="Times New Roman"/>
          <w:sz w:val="24"/>
          <w:szCs w:val="24"/>
        </w:rPr>
      </w:pPr>
    </w:p>
    <w:p w14:paraId="072D433D" w14:textId="6E7935D4" w:rsidR="008F4BB6" w:rsidRDefault="008F4BB6" w:rsidP="00500F08">
      <w:pPr>
        <w:rPr>
          <w:rFonts w:ascii="Source Serif Pro" w:eastAsia="Times New Roman" w:hAnsi="Source Serif Pro" w:cs="Times New Roman"/>
          <w:sz w:val="24"/>
          <w:szCs w:val="24"/>
        </w:rPr>
      </w:pPr>
    </w:p>
    <w:p w14:paraId="3B12E879" w14:textId="5F6D3782" w:rsidR="008F4BB6" w:rsidRDefault="008F4BB6" w:rsidP="00500F08">
      <w:pPr>
        <w:rPr>
          <w:rFonts w:ascii="Source Serif Pro" w:eastAsia="Times New Roman" w:hAnsi="Source Serif Pro" w:cs="Times New Roman"/>
          <w:sz w:val="24"/>
          <w:szCs w:val="24"/>
        </w:rPr>
      </w:pPr>
    </w:p>
    <w:p w14:paraId="7BF74FFD" w14:textId="77777777" w:rsidR="008F4BB6" w:rsidRPr="00730221" w:rsidRDefault="008F4BB6" w:rsidP="00500F08">
      <w:pPr>
        <w:rPr>
          <w:rFonts w:ascii="Source Serif Pro" w:eastAsia="Times New Roman" w:hAnsi="Source Serif Pro" w:cs="Times New Roman"/>
          <w:sz w:val="24"/>
          <w:szCs w:val="24"/>
        </w:rPr>
      </w:pPr>
    </w:p>
    <w:p w14:paraId="0BD6AA5F" w14:textId="2C891EEC" w:rsidR="00F45365" w:rsidRPr="008F4BB6" w:rsidRDefault="00067D5C" w:rsidP="00F45365">
      <w:pPr>
        <w:pStyle w:val="Heading1"/>
        <w:ind w:left="0"/>
        <w:rPr>
          <w:rFonts w:ascii="Source Serif Pro" w:hAnsi="Source Serif Pro"/>
          <w:b/>
          <w:spacing w:val="-1"/>
          <w:sz w:val="24"/>
          <w:szCs w:val="24"/>
        </w:rPr>
      </w:pPr>
      <w:r w:rsidRPr="008F4BB6">
        <w:rPr>
          <w:rFonts w:ascii="Source Serif Pro" w:hAnsi="Source Serif Pro"/>
          <w:b/>
          <w:spacing w:val="-1"/>
          <w:sz w:val="24"/>
          <w:szCs w:val="24"/>
        </w:rPr>
        <w:lastRenderedPageBreak/>
        <w:t>Space and Support</w:t>
      </w:r>
    </w:p>
    <w:p w14:paraId="019A852B" w14:textId="62D9C7F4" w:rsidR="00F45365" w:rsidRPr="008F4BB6" w:rsidRDefault="009C1F96" w:rsidP="00F45365">
      <w:pPr>
        <w:pStyle w:val="Heading1"/>
        <w:numPr>
          <w:ilvl w:val="0"/>
          <w:numId w:val="3"/>
        </w:numPr>
        <w:rPr>
          <w:rFonts w:ascii="Source Serif Pro" w:hAnsi="Source Serif Pro"/>
          <w:spacing w:val="-1"/>
        </w:rPr>
      </w:pPr>
      <w:r w:rsidRPr="008F4BB6">
        <w:rPr>
          <w:rFonts w:ascii="Source Serif Pro" w:hAnsi="Source Serif Pro"/>
          <w:spacing w:val="-1"/>
        </w:rPr>
        <w:t>Identify office space.</w:t>
      </w:r>
      <w:r w:rsidR="00F45365" w:rsidRPr="008F4BB6">
        <w:rPr>
          <w:rFonts w:ascii="Source Serif Pro" w:hAnsi="Source Serif Pro"/>
          <w:spacing w:val="-1"/>
        </w:rPr>
        <w:t xml:space="preserve"> </w:t>
      </w:r>
    </w:p>
    <w:p w14:paraId="70DC7000" w14:textId="0DFEB46A" w:rsidR="0034469F" w:rsidRPr="008F4BB6" w:rsidRDefault="00F45365" w:rsidP="008F4BB6">
      <w:pPr>
        <w:pStyle w:val="Heading1"/>
        <w:numPr>
          <w:ilvl w:val="0"/>
          <w:numId w:val="3"/>
        </w:numPr>
        <w:rPr>
          <w:rFonts w:ascii="Source Serif Pro" w:hAnsi="Source Serif Pro"/>
          <w:spacing w:val="-1"/>
        </w:rPr>
      </w:pPr>
      <w:r w:rsidRPr="008F4BB6">
        <w:rPr>
          <w:rFonts w:ascii="Source Serif Pro" w:hAnsi="Source Serif Pro"/>
          <w:spacing w:val="-1"/>
        </w:rPr>
        <w:t xml:space="preserve">Describe </w:t>
      </w:r>
      <w:r w:rsidR="00067D5C" w:rsidRPr="008F4BB6">
        <w:rPr>
          <w:rFonts w:ascii="Source Serif Pro" w:hAnsi="Source Serif Pro"/>
          <w:spacing w:val="-1"/>
        </w:rPr>
        <w:t xml:space="preserve">appropriate facilities </w:t>
      </w:r>
      <w:r w:rsidR="009C1F96" w:rsidRPr="008F4BB6">
        <w:rPr>
          <w:rFonts w:ascii="Source Serif Pro" w:hAnsi="Source Serif Pro"/>
          <w:spacing w:val="-1"/>
        </w:rPr>
        <w:t xml:space="preserve">necessary </w:t>
      </w:r>
      <w:r w:rsidR="0034469F" w:rsidRPr="008F4BB6">
        <w:rPr>
          <w:rFonts w:ascii="Source Serif Pro" w:hAnsi="Source Serif Pro"/>
          <w:spacing w:val="-1"/>
        </w:rPr>
        <w:t>(e.g.,</w:t>
      </w:r>
      <w:r w:rsidR="00067D5C" w:rsidRPr="008F4BB6">
        <w:rPr>
          <w:rFonts w:ascii="Source Serif Pro" w:hAnsi="Source Serif Pro"/>
          <w:spacing w:val="-1"/>
        </w:rPr>
        <w:t xml:space="preserve"> laboratory, studio</w:t>
      </w:r>
      <w:r w:rsidR="0034469F" w:rsidRPr="008F4BB6">
        <w:rPr>
          <w:rFonts w:ascii="Source Serif Pro" w:hAnsi="Source Serif Pro"/>
          <w:spacing w:val="-1"/>
        </w:rPr>
        <w:t>).</w:t>
      </w:r>
      <w:r w:rsidR="00067D5C" w:rsidRPr="008F4BB6">
        <w:rPr>
          <w:rFonts w:ascii="Source Serif Pro" w:hAnsi="Source Serif Pro"/>
          <w:spacing w:val="-1"/>
        </w:rPr>
        <w:t xml:space="preserve"> If preparation of space is needed (beyond the usual cleaning and painting), </w:t>
      </w:r>
      <w:r w:rsidR="009C1F96" w:rsidRPr="008F4BB6">
        <w:rPr>
          <w:rFonts w:ascii="Source Serif Pro" w:hAnsi="Source Serif Pro"/>
          <w:spacing w:val="-1"/>
        </w:rPr>
        <w:t>include approximate costs.</w:t>
      </w:r>
    </w:p>
    <w:p w14:paraId="5D278F62" w14:textId="3533B4B6" w:rsidR="0034469F" w:rsidRPr="008F4BB6" w:rsidRDefault="0034469F" w:rsidP="00F45365">
      <w:pPr>
        <w:pStyle w:val="Heading1"/>
        <w:numPr>
          <w:ilvl w:val="0"/>
          <w:numId w:val="3"/>
        </w:numPr>
        <w:rPr>
          <w:rFonts w:ascii="Source Serif Pro" w:hAnsi="Source Serif Pro"/>
          <w:spacing w:val="-1"/>
        </w:rPr>
      </w:pPr>
      <w:r w:rsidRPr="008F4BB6">
        <w:rPr>
          <w:rFonts w:ascii="Source Serif Pro" w:hAnsi="Source Serif Pro"/>
          <w:spacing w:val="-1"/>
        </w:rPr>
        <w:t xml:space="preserve">This case will be reviewed by the Cowles Library and ITS staff, to determine available </w:t>
      </w:r>
      <w:r w:rsidR="009C1F96" w:rsidRPr="008F4BB6">
        <w:rPr>
          <w:rFonts w:ascii="Source Serif Pro" w:hAnsi="Source Serif Pro"/>
          <w:spacing w:val="-1"/>
        </w:rPr>
        <w:t xml:space="preserve">and necessary </w:t>
      </w:r>
      <w:r w:rsidRPr="008F4BB6">
        <w:rPr>
          <w:rFonts w:ascii="Source Serif Pro" w:hAnsi="Source Serif Pro"/>
          <w:spacing w:val="-1"/>
        </w:rPr>
        <w:t xml:space="preserve">resources.  Please provide information </w:t>
      </w:r>
      <w:r w:rsidR="009C1F96" w:rsidRPr="008F4BB6">
        <w:rPr>
          <w:rFonts w:ascii="Source Serif Pro" w:hAnsi="Source Serif Pro"/>
          <w:spacing w:val="-1"/>
        </w:rPr>
        <w:t>that will assist</w:t>
      </w:r>
      <w:r w:rsidRPr="008F4BB6">
        <w:rPr>
          <w:rFonts w:ascii="Source Serif Pro" w:hAnsi="Source Serif Pro"/>
          <w:spacing w:val="-1"/>
        </w:rPr>
        <w:t xml:space="preserve"> them in </w:t>
      </w:r>
      <w:r w:rsidR="009C1F96" w:rsidRPr="008F4BB6">
        <w:rPr>
          <w:rFonts w:ascii="Source Serif Pro" w:hAnsi="Source Serif Pro"/>
          <w:spacing w:val="-1"/>
        </w:rPr>
        <w:t>conducting an accurate</w:t>
      </w:r>
      <w:r w:rsidRPr="008F4BB6">
        <w:rPr>
          <w:rFonts w:ascii="Source Serif Pro" w:hAnsi="Source Serif Pro"/>
          <w:spacing w:val="-1"/>
        </w:rPr>
        <w:t xml:space="preserve"> review.   </w:t>
      </w:r>
    </w:p>
    <w:p w14:paraId="3E32CCAF" w14:textId="14B98C87" w:rsidR="0034469F" w:rsidRPr="008F4BB6" w:rsidRDefault="009C1F96" w:rsidP="00F45365">
      <w:pPr>
        <w:pStyle w:val="Heading1"/>
        <w:numPr>
          <w:ilvl w:val="0"/>
          <w:numId w:val="3"/>
        </w:numPr>
        <w:rPr>
          <w:rFonts w:ascii="Source Serif Pro" w:hAnsi="Source Serif Pro"/>
          <w:spacing w:val="-1"/>
        </w:rPr>
      </w:pPr>
      <w:r w:rsidRPr="008F4BB6">
        <w:rPr>
          <w:rFonts w:ascii="Source Serif Pro" w:hAnsi="Source Serif Pro"/>
          <w:spacing w:val="-1"/>
        </w:rPr>
        <w:t>Describe s</w:t>
      </w:r>
      <w:r w:rsidR="0034469F" w:rsidRPr="008F4BB6">
        <w:rPr>
          <w:rFonts w:ascii="Source Serif Pro" w:hAnsi="Source Serif Pro"/>
          <w:spacing w:val="-1"/>
        </w:rPr>
        <w:t xml:space="preserve">tart-up funds, </w:t>
      </w:r>
      <w:r w:rsidR="00067D5C" w:rsidRPr="008F4BB6">
        <w:rPr>
          <w:rFonts w:ascii="Source Serif Pro" w:hAnsi="Source Serif Pro"/>
          <w:spacing w:val="-1"/>
        </w:rPr>
        <w:t>if any</w:t>
      </w:r>
      <w:r w:rsidR="0034469F" w:rsidRPr="008F4BB6">
        <w:rPr>
          <w:rFonts w:ascii="Source Serif Pro" w:hAnsi="Source Serif Pro"/>
          <w:spacing w:val="-1"/>
        </w:rPr>
        <w:t>.</w:t>
      </w:r>
    </w:p>
    <w:p w14:paraId="4FA766CB" w14:textId="2D3CB268" w:rsidR="0034469F" w:rsidRPr="008F4BB6" w:rsidRDefault="0034469F" w:rsidP="0034469F">
      <w:pPr>
        <w:pStyle w:val="Heading1"/>
        <w:numPr>
          <w:ilvl w:val="1"/>
          <w:numId w:val="8"/>
        </w:numPr>
        <w:rPr>
          <w:rFonts w:ascii="Source Serif Pro" w:hAnsi="Source Serif Pro"/>
          <w:spacing w:val="-1"/>
        </w:rPr>
      </w:pPr>
      <w:r w:rsidRPr="008F4BB6">
        <w:rPr>
          <w:rFonts w:ascii="Source Serif Pro" w:hAnsi="Source Serif Pro"/>
          <w:spacing w:val="-1"/>
        </w:rPr>
        <w:t>Amount</w:t>
      </w:r>
      <w:r w:rsidR="009C1F96" w:rsidRPr="008F4BB6">
        <w:rPr>
          <w:rFonts w:ascii="Source Serif Pro" w:hAnsi="Source Serif Pro"/>
          <w:spacing w:val="-1"/>
        </w:rPr>
        <w:t>, source, timeline</w:t>
      </w:r>
      <w:r w:rsidRPr="008F4BB6">
        <w:rPr>
          <w:rFonts w:ascii="Source Serif Pro" w:hAnsi="Source Serif Pro"/>
          <w:spacing w:val="-1"/>
        </w:rPr>
        <w:t xml:space="preserve"> from Provost’s budget</w:t>
      </w:r>
    </w:p>
    <w:p w14:paraId="4DE0BD54" w14:textId="77777777" w:rsidR="009C1F96" w:rsidRPr="008F4BB6" w:rsidRDefault="0034469F" w:rsidP="009C1F96">
      <w:pPr>
        <w:pStyle w:val="Heading1"/>
        <w:numPr>
          <w:ilvl w:val="1"/>
          <w:numId w:val="8"/>
        </w:numPr>
        <w:rPr>
          <w:rFonts w:ascii="Source Serif Pro" w:hAnsi="Source Serif Pro"/>
          <w:spacing w:val="-1"/>
        </w:rPr>
      </w:pPr>
      <w:r w:rsidRPr="008F4BB6">
        <w:rPr>
          <w:rFonts w:ascii="Source Serif Pro" w:hAnsi="Source Serif Pro"/>
          <w:spacing w:val="-1"/>
        </w:rPr>
        <w:t>Amount from College, School, departmental budget</w:t>
      </w:r>
    </w:p>
    <w:p w14:paraId="48FF04E0" w14:textId="4CE755E3" w:rsidR="0034469F" w:rsidRPr="008F4BB6" w:rsidRDefault="009C1F96" w:rsidP="009C1F96">
      <w:pPr>
        <w:pStyle w:val="Heading1"/>
        <w:numPr>
          <w:ilvl w:val="1"/>
          <w:numId w:val="8"/>
        </w:numPr>
        <w:rPr>
          <w:rFonts w:ascii="Source Serif Pro" w:hAnsi="Source Serif Pro"/>
          <w:spacing w:val="-1"/>
        </w:rPr>
      </w:pPr>
      <w:r w:rsidRPr="008F4BB6">
        <w:rPr>
          <w:rFonts w:ascii="Source Serif Pro" w:hAnsi="Source Serif Pro"/>
          <w:spacing w:val="-1"/>
        </w:rPr>
        <w:t>P</w:t>
      </w:r>
      <w:r w:rsidR="0034469F" w:rsidRPr="008F4BB6">
        <w:rPr>
          <w:rFonts w:ascii="Source Serif Pro" w:hAnsi="Source Serif Pro"/>
          <w:spacing w:val="-1"/>
        </w:rPr>
        <w:t>urpose (can be general or specific)</w:t>
      </w:r>
    </w:p>
    <w:p w14:paraId="30B4E21E" w14:textId="45D2907B" w:rsidR="002B24F0" w:rsidRPr="008F4BB6" w:rsidRDefault="00067D5C" w:rsidP="002B24F0">
      <w:pPr>
        <w:pStyle w:val="Heading1"/>
        <w:numPr>
          <w:ilvl w:val="0"/>
          <w:numId w:val="3"/>
        </w:numPr>
        <w:rPr>
          <w:rFonts w:ascii="Source Serif Pro" w:hAnsi="Source Serif Pro"/>
          <w:spacing w:val="-1"/>
        </w:rPr>
      </w:pPr>
      <w:r w:rsidRPr="008F4BB6">
        <w:rPr>
          <w:rFonts w:ascii="Source Serif Pro" w:hAnsi="Source Serif Pro"/>
          <w:spacing w:val="-1"/>
        </w:rPr>
        <w:t xml:space="preserve">Climate: </w:t>
      </w:r>
      <w:r w:rsidR="0034469F" w:rsidRPr="008F4BB6">
        <w:rPr>
          <w:rFonts w:ascii="Source Serif Pro" w:hAnsi="Source Serif Pro"/>
          <w:spacing w:val="-1"/>
        </w:rPr>
        <w:t>Describe</w:t>
      </w:r>
      <w:r w:rsidRPr="008F4BB6">
        <w:rPr>
          <w:rFonts w:ascii="Source Serif Pro" w:hAnsi="Source Serif Pro"/>
          <w:spacing w:val="-1"/>
        </w:rPr>
        <w:t xml:space="preserve"> </w:t>
      </w:r>
      <w:r w:rsidR="009C1F96" w:rsidRPr="008F4BB6">
        <w:rPr>
          <w:rFonts w:ascii="Source Serif Pro" w:hAnsi="Source Serif Pro"/>
          <w:spacing w:val="-1"/>
        </w:rPr>
        <w:t xml:space="preserve">College, School, </w:t>
      </w:r>
      <w:r w:rsidR="0034469F" w:rsidRPr="008F4BB6">
        <w:rPr>
          <w:rFonts w:ascii="Source Serif Pro" w:hAnsi="Source Serif Pro"/>
          <w:spacing w:val="-1"/>
        </w:rPr>
        <w:t>departmental</w:t>
      </w:r>
      <w:r w:rsidRPr="008F4BB6">
        <w:rPr>
          <w:rFonts w:ascii="Source Serif Pro" w:hAnsi="Source Serif Pro"/>
          <w:spacing w:val="-1"/>
        </w:rPr>
        <w:t xml:space="preserve"> support in place (</w:t>
      </w:r>
      <w:proofErr w:type="spellStart"/>
      <w:r w:rsidRPr="008F4BB6">
        <w:rPr>
          <w:rFonts w:ascii="Source Serif Pro" w:hAnsi="Source Serif Pro"/>
          <w:spacing w:val="-1"/>
        </w:rPr>
        <w:t>eg.</w:t>
      </w:r>
      <w:proofErr w:type="spellEnd"/>
      <w:r w:rsidRPr="008F4BB6">
        <w:rPr>
          <w:rFonts w:ascii="Source Serif Pro" w:hAnsi="Source Serif Pro"/>
          <w:spacing w:val="-1"/>
        </w:rPr>
        <w:t>, mentoring progr</w:t>
      </w:r>
      <w:r w:rsidR="0034469F" w:rsidRPr="008F4BB6">
        <w:rPr>
          <w:rFonts w:ascii="Source Serif Pro" w:hAnsi="Source Serif Pro"/>
          <w:spacing w:val="-1"/>
        </w:rPr>
        <w:t xml:space="preserve">am) </w:t>
      </w:r>
    </w:p>
    <w:sectPr w:rsidR="002B24F0" w:rsidRPr="008F4BB6" w:rsidSect="004860B8">
      <w:type w:val="continuous"/>
      <w:pgSz w:w="12240" w:h="15840"/>
      <w:pgMar w:top="1440" w:right="1080" w:bottom="1440" w:left="1080" w:header="720" w:footer="6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52610" w14:textId="77777777" w:rsidR="00B9077E" w:rsidRDefault="00B9077E" w:rsidP="00F45365">
      <w:r>
        <w:separator/>
      </w:r>
    </w:p>
  </w:endnote>
  <w:endnote w:type="continuationSeparator" w:id="0">
    <w:p w14:paraId="039D1211" w14:textId="77777777" w:rsidR="00B9077E" w:rsidRDefault="00B9077E" w:rsidP="00F4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ource Serif Pro">
    <w:panose1 w:val="02040603050405020204"/>
    <w:charset w:val="00"/>
    <w:family w:val="roman"/>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D6BAC" w14:textId="77777777" w:rsidR="00B9077E" w:rsidRDefault="00B9077E" w:rsidP="00F45365">
      <w:r>
        <w:separator/>
      </w:r>
    </w:p>
  </w:footnote>
  <w:footnote w:type="continuationSeparator" w:id="0">
    <w:p w14:paraId="6E969581" w14:textId="77777777" w:rsidR="00B9077E" w:rsidRDefault="00B9077E" w:rsidP="00F4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8ED"/>
    <w:multiLevelType w:val="hybridMultilevel"/>
    <w:tmpl w:val="76948FD6"/>
    <w:lvl w:ilvl="0" w:tplc="8B90792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431FB"/>
    <w:multiLevelType w:val="hybridMultilevel"/>
    <w:tmpl w:val="4C76A2F2"/>
    <w:lvl w:ilvl="0" w:tplc="8B90792E">
      <w:start w:val="1"/>
      <w:numFmt w:val="bullet"/>
      <w:lvlText w:val="•"/>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36434"/>
    <w:multiLevelType w:val="hybridMultilevel"/>
    <w:tmpl w:val="E8BCFFC0"/>
    <w:lvl w:ilvl="0" w:tplc="8B90792E">
      <w:start w:val="1"/>
      <w:numFmt w:val="bullet"/>
      <w:lvlText w:val="•"/>
      <w:lvlJc w:val="left"/>
      <w:pPr>
        <w:ind w:left="252" w:hanging="252"/>
      </w:pPr>
      <w:rPr>
        <w:rFonts w:hint="default"/>
      </w:rPr>
    </w:lvl>
    <w:lvl w:ilvl="1" w:tplc="04090003" w:tentative="1">
      <w:start w:val="1"/>
      <w:numFmt w:val="bullet"/>
      <w:lvlText w:val="o"/>
      <w:lvlJc w:val="left"/>
      <w:pPr>
        <w:ind w:left="-445" w:hanging="360"/>
      </w:pPr>
      <w:rPr>
        <w:rFonts w:ascii="Courier New" w:hAnsi="Courier New" w:cs="Courier New" w:hint="default"/>
      </w:rPr>
    </w:lvl>
    <w:lvl w:ilvl="2" w:tplc="04090005" w:tentative="1">
      <w:start w:val="1"/>
      <w:numFmt w:val="bullet"/>
      <w:lvlText w:val=""/>
      <w:lvlJc w:val="left"/>
      <w:pPr>
        <w:ind w:left="275" w:hanging="360"/>
      </w:pPr>
      <w:rPr>
        <w:rFonts w:ascii="Wingdings" w:hAnsi="Wingdings" w:hint="default"/>
      </w:rPr>
    </w:lvl>
    <w:lvl w:ilvl="3" w:tplc="04090001" w:tentative="1">
      <w:start w:val="1"/>
      <w:numFmt w:val="bullet"/>
      <w:lvlText w:val=""/>
      <w:lvlJc w:val="left"/>
      <w:pPr>
        <w:ind w:left="995" w:hanging="360"/>
      </w:pPr>
      <w:rPr>
        <w:rFonts w:ascii="Symbol" w:hAnsi="Symbol" w:hint="default"/>
      </w:rPr>
    </w:lvl>
    <w:lvl w:ilvl="4" w:tplc="04090003" w:tentative="1">
      <w:start w:val="1"/>
      <w:numFmt w:val="bullet"/>
      <w:lvlText w:val="o"/>
      <w:lvlJc w:val="left"/>
      <w:pPr>
        <w:ind w:left="1715" w:hanging="360"/>
      </w:pPr>
      <w:rPr>
        <w:rFonts w:ascii="Courier New" w:hAnsi="Courier New" w:cs="Courier New" w:hint="default"/>
      </w:rPr>
    </w:lvl>
    <w:lvl w:ilvl="5" w:tplc="04090005" w:tentative="1">
      <w:start w:val="1"/>
      <w:numFmt w:val="bullet"/>
      <w:lvlText w:val=""/>
      <w:lvlJc w:val="left"/>
      <w:pPr>
        <w:ind w:left="2435" w:hanging="360"/>
      </w:pPr>
      <w:rPr>
        <w:rFonts w:ascii="Wingdings" w:hAnsi="Wingdings" w:hint="default"/>
      </w:rPr>
    </w:lvl>
    <w:lvl w:ilvl="6" w:tplc="04090001" w:tentative="1">
      <w:start w:val="1"/>
      <w:numFmt w:val="bullet"/>
      <w:lvlText w:val=""/>
      <w:lvlJc w:val="left"/>
      <w:pPr>
        <w:ind w:left="3155" w:hanging="360"/>
      </w:pPr>
      <w:rPr>
        <w:rFonts w:ascii="Symbol" w:hAnsi="Symbol" w:hint="default"/>
      </w:rPr>
    </w:lvl>
    <w:lvl w:ilvl="7" w:tplc="04090003" w:tentative="1">
      <w:start w:val="1"/>
      <w:numFmt w:val="bullet"/>
      <w:lvlText w:val="o"/>
      <w:lvlJc w:val="left"/>
      <w:pPr>
        <w:ind w:left="3875" w:hanging="360"/>
      </w:pPr>
      <w:rPr>
        <w:rFonts w:ascii="Courier New" w:hAnsi="Courier New" w:cs="Courier New" w:hint="default"/>
      </w:rPr>
    </w:lvl>
    <w:lvl w:ilvl="8" w:tplc="04090005" w:tentative="1">
      <w:start w:val="1"/>
      <w:numFmt w:val="bullet"/>
      <w:lvlText w:val=""/>
      <w:lvlJc w:val="left"/>
      <w:pPr>
        <w:ind w:left="4595" w:hanging="360"/>
      </w:pPr>
      <w:rPr>
        <w:rFonts w:ascii="Wingdings" w:hAnsi="Wingdings" w:hint="default"/>
      </w:rPr>
    </w:lvl>
  </w:abstractNum>
  <w:abstractNum w:abstractNumId="3" w15:restartNumberingAfterBreak="0">
    <w:nsid w:val="297E1455"/>
    <w:multiLevelType w:val="hybridMultilevel"/>
    <w:tmpl w:val="4618959C"/>
    <w:lvl w:ilvl="0" w:tplc="8B90792E">
      <w:start w:val="1"/>
      <w:numFmt w:val="bullet"/>
      <w:lvlText w:val="•"/>
      <w:lvlJc w:val="left"/>
      <w:pPr>
        <w:ind w:left="972" w:hanging="252"/>
      </w:pPr>
      <w:rPr>
        <w:rFonts w:hint="default"/>
      </w:rPr>
    </w:lvl>
    <w:lvl w:ilvl="1" w:tplc="04090003">
      <w:start w:val="1"/>
      <w:numFmt w:val="bullet"/>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4" w15:restartNumberingAfterBreak="0">
    <w:nsid w:val="2C741871"/>
    <w:multiLevelType w:val="hybridMultilevel"/>
    <w:tmpl w:val="B0262A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A5199"/>
    <w:multiLevelType w:val="hybridMultilevel"/>
    <w:tmpl w:val="5C522BFA"/>
    <w:lvl w:ilvl="0" w:tplc="04090003">
      <w:start w:val="1"/>
      <w:numFmt w:val="bullet"/>
      <w:lvlText w:val="o"/>
      <w:lvlJc w:val="left"/>
      <w:pPr>
        <w:ind w:left="835" w:hanging="360"/>
      </w:pPr>
      <w:rPr>
        <w:rFonts w:ascii="Courier New" w:hAnsi="Courier New" w:cs="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32356483"/>
    <w:multiLevelType w:val="hybridMultilevel"/>
    <w:tmpl w:val="9DB0F68A"/>
    <w:lvl w:ilvl="0" w:tplc="8B90792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263B6"/>
    <w:multiLevelType w:val="hybridMultilevel"/>
    <w:tmpl w:val="04489182"/>
    <w:lvl w:ilvl="0" w:tplc="BEFEC430">
      <w:start w:val="2"/>
      <w:numFmt w:val="decimal"/>
      <w:lvlText w:val="%1."/>
      <w:lvlJc w:val="left"/>
      <w:pPr>
        <w:ind w:left="475" w:hanging="360"/>
      </w:pPr>
      <w:rPr>
        <w:rFonts w:ascii="Times New Roman" w:eastAsia="Times New Roman" w:hAnsi="Times New Roman" w:hint="default"/>
        <w:spacing w:val="1"/>
        <w:w w:val="99"/>
        <w:sz w:val="20"/>
        <w:szCs w:val="20"/>
      </w:rPr>
    </w:lvl>
    <w:lvl w:ilvl="1" w:tplc="F32C80A8">
      <w:start w:val="1"/>
      <w:numFmt w:val="lowerLetter"/>
      <w:lvlText w:val="%2."/>
      <w:lvlJc w:val="left"/>
      <w:pPr>
        <w:ind w:left="1195" w:hanging="360"/>
      </w:pPr>
      <w:rPr>
        <w:rFonts w:ascii="Times New Roman" w:eastAsia="Times New Roman" w:hAnsi="Times New Roman" w:hint="default"/>
        <w:w w:val="99"/>
        <w:sz w:val="20"/>
        <w:szCs w:val="20"/>
      </w:rPr>
    </w:lvl>
    <w:lvl w:ilvl="2" w:tplc="52A2A6D8">
      <w:start w:val="1"/>
      <w:numFmt w:val="bullet"/>
      <w:lvlText w:val="•"/>
      <w:lvlJc w:val="left"/>
      <w:pPr>
        <w:ind w:left="2160" w:hanging="360"/>
      </w:pPr>
      <w:rPr>
        <w:rFonts w:hint="default"/>
      </w:rPr>
    </w:lvl>
    <w:lvl w:ilvl="3" w:tplc="5984AEC4">
      <w:start w:val="1"/>
      <w:numFmt w:val="bullet"/>
      <w:lvlText w:val="•"/>
      <w:lvlJc w:val="left"/>
      <w:pPr>
        <w:ind w:left="3125" w:hanging="360"/>
      </w:pPr>
      <w:rPr>
        <w:rFonts w:hint="default"/>
      </w:rPr>
    </w:lvl>
    <w:lvl w:ilvl="4" w:tplc="3FFE485C">
      <w:start w:val="1"/>
      <w:numFmt w:val="bullet"/>
      <w:lvlText w:val="•"/>
      <w:lvlJc w:val="left"/>
      <w:pPr>
        <w:ind w:left="4090" w:hanging="360"/>
      </w:pPr>
      <w:rPr>
        <w:rFonts w:hint="default"/>
      </w:rPr>
    </w:lvl>
    <w:lvl w:ilvl="5" w:tplc="4A06579A">
      <w:start w:val="1"/>
      <w:numFmt w:val="bullet"/>
      <w:lvlText w:val="•"/>
      <w:lvlJc w:val="left"/>
      <w:pPr>
        <w:ind w:left="5055" w:hanging="360"/>
      </w:pPr>
      <w:rPr>
        <w:rFonts w:hint="default"/>
      </w:rPr>
    </w:lvl>
    <w:lvl w:ilvl="6" w:tplc="00889C80">
      <w:start w:val="1"/>
      <w:numFmt w:val="bullet"/>
      <w:lvlText w:val="•"/>
      <w:lvlJc w:val="left"/>
      <w:pPr>
        <w:ind w:left="6020" w:hanging="360"/>
      </w:pPr>
      <w:rPr>
        <w:rFonts w:hint="default"/>
      </w:rPr>
    </w:lvl>
    <w:lvl w:ilvl="7" w:tplc="59662F62">
      <w:start w:val="1"/>
      <w:numFmt w:val="bullet"/>
      <w:lvlText w:val="•"/>
      <w:lvlJc w:val="left"/>
      <w:pPr>
        <w:ind w:left="6985" w:hanging="360"/>
      </w:pPr>
      <w:rPr>
        <w:rFonts w:hint="default"/>
      </w:rPr>
    </w:lvl>
    <w:lvl w:ilvl="8" w:tplc="48AC83D4">
      <w:start w:val="1"/>
      <w:numFmt w:val="bullet"/>
      <w:lvlText w:val="•"/>
      <w:lvlJc w:val="left"/>
      <w:pPr>
        <w:ind w:left="7950" w:hanging="360"/>
      </w:pPr>
      <w:rPr>
        <w:rFonts w:hint="default"/>
      </w:rPr>
    </w:lvl>
  </w:abstractNum>
  <w:abstractNum w:abstractNumId="8" w15:restartNumberingAfterBreak="0">
    <w:nsid w:val="3D4C402D"/>
    <w:multiLevelType w:val="hybridMultilevel"/>
    <w:tmpl w:val="948430C0"/>
    <w:lvl w:ilvl="0" w:tplc="8B90792E">
      <w:start w:val="1"/>
      <w:numFmt w:val="bullet"/>
      <w:lvlText w:val="•"/>
      <w:lvlJc w:val="left"/>
      <w:pPr>
        <w:ind w:left="835" w:hanging="360"/>
      </w:pPr>
      <w:rPr>
        <w:rFont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43DB6810"/>
    <w:multiLevelType w:val="hybridMultilevel"/>
    <w:tmpl w:val="E0BAC9DA"/>
    <w:lvl w:ilvl="0" w:tplc="8B90792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2379E"/>
    <w:multiLevelType w:val="hybridMultilevel"/>
    <w:tmpl w:val="65282FEE"/>
    <w:lvl w:ilvl="0" w:tplc="04090005">
      <w:start w:val="1"/>
      <w:numFmt w:val="bullet"/>
      <w:lvlText w:val=""/>
      <w:lvlJc w:val="left"/>
      <w:pPr>
        <w:ind w:left="2137" w:hanging="252"/>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5F620219"/>
    <w:multiLevelType w:val="hybridMultilevel"/>
    <w:tmpl w:val="72A0C866"/>
    <w:lvl w:ilvl="0" w:tplc="8B90792E">
      <w:start w:val="1"/>
      <w:numFmt w:val="bullet"/>
      <w:lvlText w:val="•"/>
      <w:lvlJc w:val="left"/>
      <w:pPr>
        <w:ind w:left="720" w:hanging="360"/>
      </w:pPr>
      <w:rPr>
        <w:rFonts w:hint="default"/>
      </w:rPr>
    </w:lvl>
    <w:lvl w:ilvl="1" w:tplc="8B90792E">
      <w:start w:val="1"/>
      <w:numFmt w:val="bullet"/>
      <w:lvlText w:val="•"/>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37182"/>
    <w:multiLevelType w:val="hybridMultilevel"/>
    <w:tmpl w:val="91305836"/>
    <w:lvl w:ilvl="0" w:tplc="04090001">
      <w:start w:val="1"/>
      <w:numFmt w:val="bullet"/>
      <w:lvlText w:val=""/>
      <w:lvlJc w:val="left"/>
      <w:pPr>
        <w:ind w:left="475" w:hanging="360"/>
      </w:pPr>
      <w:rPr>
        <w:rFonts w:ascii="Symbol" w:hAnsi="Symbo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hint="default"/>
      </w:rPr>
    </w:lvl>
    <w:lvl w:ilvl="3" w:tplc="04090001">
      <w:start w:val="1"/>
      <w:numFmt w:val="bullet"/>
      <w:lvlText w:val=""/>
      <w:lvlJc w:val="left"/>
      <w:pPr>
        <w:ind w:left="2635" w:hanging="360"/>
      </w:pPr>
      <w:rPr>
        <w:rFonts w:ascii="Symbol" w:hAnsi="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hint="default"/>
      </w:rPr>
    </w:lvl>
    <w:lvl w:ilvl="6" w:tplc="04090001">
      <w:start w:val="1"/>
      <w:numFmt w:val="bullet"/>
      <w:lvlText w:val=""/>
      <w:lvlJc w:val="left"/>
      <w:pPr>
        <w:ind w:left="4795" w:hanging="360"/>
      </w:pPr>
      <w:rPr>
        <w:rFonts w:ascii="Symbol" w:hAnsi="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hint="default"/>
      </w:rPr>
    </w:lvl>
  </w:abstractNum>
  <w:abstractNum w:abstractNumId="13" w15:restartNumberingAfterBreak="0">
    <w:nsid w:val="76672569"/>
    <w:multiLevelType w:val="hybridMultilevel"/>
    <w:tmpl w:val="F19C9A84"/>
    <w:lvl w:ilvl="0" w:tplc="48BCA488">
      <w:start w:val="1"/>
      <w:numFmt w:val="bullet"/>
      <w:lvlText w:val=""/>
      <w:lvlJc w:val="left"/>
      <w:pPr>
        <w:ind w:left="367" w:hanging="252"/>
      </w:pPr>
      <w:rPr>
        <w:rFonts w:ascii="Wingdings" w:eastAsia="Wingdings" w:hAnsi="Wingdings" w:hint="default"/>
        <w:sz w:val="22"/>
        <w:szCs w:val="22"/>
      </w:rPr>
    </w:lvl>
    <w:lvl w:ilvl="1" w:tplc="8B90792E">
      <w:start w:val="1"/>
      <w:numFmt w:val="bullet"/>
      <w:lvlText w:val="•"/>
      <w:lvlJc w:val="left"/>
      <w:pPr>
        <w:ind w:left="1317" w:hanging="252"/>
      </w:pPr>
      <w:rPr>
        <w:rFonts w:hint="default"/>
      </w:rPr>
    </w:lvl>
    <w:lvl w:ilvl="2" w:tplc="6A04AF64">
      <w:start w:val="1"/>
      <w:numFmt w:val="bullet"/>
      <w:lvlText w:val="•"/>
      <w:lvlJc w:val="left"/>
      <w:pPr>
        <w:ind w:left="2266" w:hanging="252"/>
      </w:pPr>
      <w:rPr>
        <w:rFonts w:hint="default"/>
      </w:rPr>
    </w:lvl>
    <w:lvl w:ilvl="3" w:tplc="44C6DE66">
      <w:start w:val="1"/>
      <w:numFmt w:val="bullet"/>
      <w:lvlText w:val="•"/>
      <w:lvlJc w:val="left"/>
      <w:pPr>
        <w:ind w:left="3215" w:hanging="252"/>
      </w:pPr>
      <w:rPr>
        <w:rFonts w:hint="default"/>
      </w:rPr>
    </w:lvl>
    <w:lvl w:ilvl="4" w:tplc="991662AE">
      <w:start w:val="1"/>
      <w:numFmt w:val="bullet"/>
      <w:lvlText w:val="•"/>
      <w:lvlJc w:val="left"/>
      <w:pPr>
        <w:ind w:left="4164" w:hanging="252"/>
      </w:pPr>
      <w:rPr>
        <w:rFonts w:hint="default"/>
      </w:rPr>
    </w:lvl>
    <w:lvl w:ilvl="5" w:tplc="25EC339C">
      <w:start w:val="1"/>
      <w:numFmt w:val="bullet"/>
      <w:lvlText w:val="•"/>
      <w:lvlJc w:val="left"/>
      <w:pPr>
        <w:ind w:left="5113" w:hanging="252"/>
      </w:pPr>
      <w:rPr>
        <w:rFonts w:hint="default"/>
      </w:rPr>
    </w:lvl>
    <w:lvl w:ilvl="6" w:tplc="5EF2E232">
      <w:start w:val="1"/>
      <w:numFmt w:val="bullet"/>
      <w:lvlText w:val="•"/>
      <w:lvlJc w:val="left"/>
      <w:pPr>
        <w:ind w:left="6063" w:hanging="252"/>
      </w:pPr>
      <w:rPr>
        <w:rFonts w:hint="default"/>
      </w:rPr>
    </w:lvl>
    <w:lvl w:ilvl="7" w:tplc="5438539E">
      <w:start w:val="1"/>
      <w:numFmt w:val="bullet"/>
      <w:lvlText w:val="•"/>
      <w:lvlJc w:val="left"/>
      <w:pPr>
        <w:ind w:left="7012" w:hanging="252"/>
      </w:pPr>
      <w:rPr>
        <w:rFonts w:hint="default"/>
      </w:rPr>
    </w:lvl>
    <w:lvl w:ilvl="8" w:tplc="60ECC3F8">
      <w:start w:val="1"/>
      <w:numFmt w:val="bullet"/>
      <w:lvlText w:val="•"/>
      <w:lvlJc w:val="left"/>
      <w:pPr>
        <w:ind w:left="7961" w:hanging="252"/>
      </w:pPr>
      <w:rPr>
        <w:rFonts w:hint="default"/>
      </w:rPr>
    </w:lvl>
  </w:abstractNum>
  <w:abstractNum w:abstractNumId="14" w15:restartNumberingAfterBreak="0">
    <w:nsid w:val="796B40A5"/>
    <w:multiLevelType w:val="hybridMultilevel"/>
    <w:tmpl w:val="87DEE94E"/>
    <w:lvl w:ilvl="0" w:tplc="8B90792E">
      <w:start w:val="1"/>
      <w:numFmt w:val="bullet"/>
      <w:lvlText w:val="•"/>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4"/>
  </w:num>
  <w:num w:numId="5">
    <w:abstractNumId w:val="10"/>
  </w:num>
  <w:num w:numId="6">
    <w:abstractNumId w:val="3"/>
  </w:num>
  <w:num w:numId="7">
    <w:abstractNumId w:val="11"/>
  </w:num>
  <w:num w:numId="8">
    <w:abstractNumId w:val="0"/>
  </w:num>
  <w:num w:numId="9">
    <w:abstractNumId w:val="9"/>
  </w:num>
  <w:num w:numId="10">
    <w:abstractNumId w:val="5"/>
  </w:num>
  <w:num w:numId="11">
    <w:abstractNumId w:val="8"/>
  </w:num>
  <w:num w:numId="12">
    <w:abstractNumId w:val="12"/>
    <w:lvlOverride w:ilvl="0"/>
    <w:lvlOverride w:ilvl="1"/>
    <w:lvlOverride w:ilvl="2"/>
    <w:lvlOverride w:ilvl="3"/>
    <w:lvlOverride w:ilvl="4"/>
    <w:lvlOverride w:ilvl="5"/>
    <w:lvlOverride w:ilvl="6"/>
    <w:lvlOverride w:ilvl="7"/>
    <w:lvlOverride w:ilvl="8"/>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7A"/>
    <w:rsid w:val="00064558"/>
    <w:rsid w:val="00067D5C"/>
    <w:rsid w:val="00077844"/>
    <w:rsid w:val="00087810"/>
    <w:rsid w:val="000A01E6"/>
    <w:rsid w:val="002B24F0"/>
    <w:rsid w:val="0034469F"/>
    <w:rsid w:val="0037563A"/>
    <w:rsid w:val="003D5780"/>
    <w:rsid w:val="004860B8"/>
    <w:rsid w:val="004B7B4A"/>
    <w:rsid w:val="00500F08"/>
    <w:rsid w:val="00536382"/>
    <w:rsid w:val="00576D93"/>
    <w:rsid w:val="00664D7E"/>
    <w:rsid w:val="006B4617"/>
    <w:rsid w:val="006C263E"/>
    <w:rsid w:val="00730221"/>
    <w:rsid w:val="007B47F5"/>
    <w:rsid w:val="008F4BB6"/>
    <w:rsid w:val="009C1F96"/>
    <w:rsid w:val="009F3F75"/>
    <w:rsid w:val="00A92021"/>
    <w:rsid w:val="00AC2050"/>
    <w:rsid w:val="00B6276F"/>
    <w:rsid w:val="00B9077E"/>
    <w:rsid w:val="00CD732C"/>
    <w:rsid w:val="00D57251"/>
    <w:rsid w:val="00D738DC"/>
    <w:rsid w:val="00DD531E"/>
    <w:rsid w:val="00DD78D1"/>
    <w:rsid w:val="00F45365"/>
    <w:rsid w:val="00F71040"/>
    <w:rsid w:val="00F83665"/>
    <w:rsid w:val="00FA60F0"/>
    <w:rsid w:val="00FD7A9D"/>
    <w:rsid w:val="00FF2A7A"/>
    <w:rsid w:val="28410586"/>
    <w:rsid w:val="78378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E82C1F"/>
  <w15:docId w15:val="{C5A747E1-E077-4465-AAFC-1F134F61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563A"/>
    <w:rPr>
      <w:rFonts w:ascii="Tahoma" w:hAnsi="Tahoma" w:cs="Tahoma"/>
      <w:sz w:val="16"/>
      <w:szCs w:val="16"/>
    </w:rPr>
  </w:style>
  <w:style w:type="character" w:customStyle="1" w:styleId="BalloonTextChar">
    <w:name w:val="Balloon Text Char"/>
    <w:basedOn w:val="DefaultParagraphFont"/>
    <w:link w:val="BalloonText"/>
    <w:uiPriority w:val="99"/>
    <w:semiHidden/>
    <w:rsid w:val="0037563A"/>
    <w:rPr>
      <w:rFonts w:ascii="Tahoma" w:hAnsi="Tahoma" w:cs="Tahoma"/>
      <w:sz w:val="16"/>
      <w:szCs w:val="16"/>
    </w:rPr>
  </w:style>
  <w:style w:type="character" w:styleId="CommentReference">
    <w:name w:val="annotation reference"/>
    <w:basedOn w:val="DefaultParagraphFont"/>
    <w:uiPriority w:val="99"/>
    <w:semiHidden/>
    <w:unhideWhenUsed/>
    <w:rsid w:val="0037563A"/>
    <w:rPr>
      <w:sz w:val="16"/>
      <w:szCs w:val="16"/>
    </w:rPr>
  </w:style>
  <w:style w:type="paragraph" w:styleId="CommentText">
    <w:name w:val="annotation text"/>
    <w:basedOn w:val="Normal"/>
    <w:link w:val="CommentTextChar"/>
    <w:uiPriority w:val="99"/>
    <w:semiHidden/>
    <w:unhideWhenUsed/>
    <w:rsid w:val="0037563A"/>
    <w:rPr>
      <w:sz w:val="20"/>
      <w:szCs w:val="20"/>
    </w:rPr>
  </w:style>
  <w:style w:type="character" w:customStyle="1" w:styleId="CommentTextChar">
    <w:name w:val="Comment Text Char"/>
    <w:basedOn w:val="DefaultParagraphFont"/>
    <w:link w:val="CommentText"/>
    <w:uiPriority w:val="99"/>
    <w:semiHidden/>
    <w:rsid w:val="0037563A"/>
    <w:rPr>
      <w:sz w:val="20"/>
      <w:szCs w:val="20"/>
    </w:rPr>
  </w:style>
  <w:style w:type="paragraph" w:styleId="CommentSubject">
    <w:name w:val="annotation subject"/>
    <w:basedOn w:val="CommentText"/>
    <w:next w:val="CommentText"/>
    <w:link w:val="CommentSubjectChar"/>
    <w:uiPriority w:val="99"/>
    <w:semiHidden/>
    <w:unhideWhenUsed/>
    <w:rsid w:val="0037563A"/>
    <w:rPr>
      <w:b/>
      <w:bCs/>
    </w:rPr>
  </w:style>
  <w:style w:type="character" w:customStyle="1" w:styleId="CommentSubjectChar">
    <w:name w:val="Comment Subject Char"/>
    <w:basedOn w:val="CommentTextChar"/>
    <w:link w:val="CommentSubject"/>
    <w:uiPriority w:val="99"/>
    <w:semiHidden/>
    <w:rsid w:val="0037563A"/>
    <w:rPr>
      <w:b/>
      <w:bCs/>
      <w:sz w:val="20"/>
      <w:szCs w:val="20"/>
    </w:rPr>
  </w:style>
  <w:style w:type="paragraph" w:customStyle="1" w:styleId="Default">
    <w:name w:val="Default"/>
    <w:rsid w:val="00AC2050"/>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F45365"/>
    <w:pPr>
      <w:tabs>
        <w:tab w:val="center" w:pos="4680"/>
        <w:tab w:val="right" w:pos="9360"/>
      </w:tabs>
    </w:pPr>
  </w:style>
  <w:style w:type="character" w:customStyle="1" w:styleId="HeaderChar">
    <w:name w:val="Header Char"/>
    <w:basedOn w:val="DefaultParagraphFont"/>
    <w:link w:val="Header"/>
    <w:uiPriority w:val="99"/>
    <w:rsid w:val="00F45365"/>
  </w:style>
  <w:style w:type="paragraph" w:styleId="Footer">
    <w:name w:val="footer"/>
    <w:basedOn w:val="Normal"/>
    <w:link w:val="FooterChar"/>
    <w:uiPriority w:val="99"/>
    <w:unhideWhenUsed/>
    <w:rsid w:val="00F45365"/>
    <w:pPr>
      <w:tabs>
        <w:tab w:val="center" w:pos="4680"/>
        <w:tab w:val="right" w:pos="9360"/>
      </w:tabs>
    </w:pPr>
  </w:style>
  <w:style w:type="character" w:customStyle="1" w:styleId="FooterChar">
    <w:name w:val="Footer Char"/>
    <w:basedOn w:val="DefaultParagraphFont"/>
    <w:link w:val="Footer"/>
    <w:uiPriority w:val="99"/>
    <w:rsid w:val="00F4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0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25002D871AF4398D67A2A05CB8F53" ma:contentTypeVersion="13" ma:contentTypeDescription="Create a new document." ma:contentTypeScope="" ma:versionID="cb7bc94d19958575b818ec379414a5cb">
  <xsd:schema xmlns:xsd="http://www.w3.org/2001/XMLSchema" xmlns:xs="http://www.w3.org/2001/XMLSchema" xmlns:p="http://schemas.microsoft.com/office/2006/metadata/properties" xmlns:ns3="3fbf6fca-d230-4708-aac0-caea7b7b6fb8" xmlns:ns4="46fb99a0-833d-4efe-bc1e-b2a0eeca63c2" targetNamespace="http://schemas.microsoft.com/office/2006/metadata/properties" ma:root="true" ma:fieldsID="8e85f7235d23f672706753c6f2deb34b" ns3:_="" ns4:_="">
    <xsd:import namespace="3fbf6fca-d230-4708-aac0-caea7b7b6fb8"/>
    <xsd:import namespace="46fb99a0-833d-4efe-bc1e-b2a0eeca63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6fca-d230-4708-aac0-caea7b7b6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b99a0-833d-4efe-bc1e-b2a0eeca63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AEE5-CE5B-4C6D-9D19-125DE3A1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6fca-d230-4708-aac0-caea7b7b6fb8"/>
    <ds:schemaRef ds:uri="46fb99a0-833d-4efe-bc1e-b2a0eeca6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382FC-6116-43FD-A9AD-40829538E76A}">
  <ds:schemaRefs>
    <ds:schemaRef ds:uri="http://schemas.microsoft.com/sharepoint/v3/contenttype/forms"/>
  </ds:schemaRefs>
</ds:datastoreItem>
</file>

<file path=customXml/itemProps3.xml><?xml version="1.0" encoding="utf-8"?>
<ds:datastoreItem xmlns:ds="http://schemas.openxmlformats.org/officeDocument/2006/customXml" ds:itemID="{4B67E4C0-02DE-4AAF-9581-F066AC825632}">
  <ds:schemaRefs>
    <ds:schemaRef ds:uri="http://purl.org/dc/dcmitype/"/>
    <ds:schemaRef ds:uri="http://www.w3.org/XML/1998/namespace"/>
    <ds:schemaRef ds:uri="http://schemas.microsoft.com/office/2006/documentManagement/types"/>
    <ds:schemaRef ds:uri="http://purl.org/dc/elements/1.1/"/>
    <ds:schemaRef ds:uri="46fb99a0-833d-4efe-bc1e-b2a0eeca63c2"/>
    <ds:schemaRef ds:uri="http://schemas.openxmlformats.org/package/2006/metadata/core-properties"/>
    <ds:schemaRef ds:uri="3fbf6fca-d230-4708-aac0-caea7b7b6fb8"/>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C68DD3-93FF-43DF-8538-7B0C0D08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1002</Words>
  <Characters>5086</Characters>
  <Application>Microsoft Office Word</Application>
  <DocSecurity>0</DocSecurity>
  <Lines>94</Lines>
  <Paragraphs>55</Paragraphs>
  <ScaleCrop>false</ScaleCrop>
  <HeadingPairs>
    <vt:vector size="2" baseType="variant">
      <vt:variant>
        <vt:lpstr>Title</vt:lpstr>
      </vt:variant>
      <vt:variant>
        <vt:i4>1</vt:i4>
      </vt:variant>
    </vt:vector>
  </HeadingPairs>
  <TitlesOfParts>
    <vt:vector size="1" baseType="lpstr">
      <vt:lpstr>Faculty position request</vt:lpstr>
    </vt:vector>
  </TitlesOfParts>
  <Company>Drake University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position request</dc:title>
  <dc:subject>Case statement</dc:subject>
  <dc:creator>Michael J. Renner</dc:creator>
  <cp:lastModifiedBy>Drinda Williams</cp:lastModifiedBy>
  <cp:revision>4</cp:revision>
  <dcterms:created xsi:type="dcterms:W3CDTF">2021-04-22T19:43:00Z</dcterms:created>
  <dcterms:modified xsi:type="dcterms:W3CDTF">2021-04-22T20:05:00Z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LastSaved">
    <vt:filetime>2017-06-13T00:00:00Z</vt:filetime>
  </property>
  <property fmtid="{D5CDD505-2E9C-101B-9397-08002B2CF9AE}" pid="4" name="ContentTypeId">
    <vt:lpwstr>0x01010042925002D871AF4398D67A2A05CB8F53</vt:lpwstr>
  </property>
</Properties>
</file>